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A223A" w14:textId="1081FB76" w:rsidR="0030740B" w:rsidRPr="00F530C4" w:rsidRDefault="0030740B" w:rsidP="00CF316E">
      <w:pPr>
        <w:pStyle w:val="Title"/>
      </w:pPr>
      <w:r w:rsidRPr="00F530C4">
        <w:t>ANT 3141 – Development of World Civilizations</w:t>
      </w:r>
    </w:p>
    <w:p w14:paraId="646469EC" w14:textId="368AC5A6" w:rsidR="0030740B" w:rsidRPr="00E15B94" w:rsidRDefault="0030740B" w:rsidP="00E15B94">
      <w:pPr>
        <w:jc w:val="center"/>
        <w:rPr>
          <w:b/>
          <w:bCs/>
        </w:rPr>
      </w:pPr>
      <w:r w:rsidRPr="00E15B94">
        <w:rPr>
          <w:b/>
          <w:bCs/>
        </w:rPr>
        <w:t>ONLINE</w:t>
      </w:r>
      <w:r w:rsidR="000B636D" w:rsidRPr="00E15B94">
        <w:rPr>
          <w:b/>
          <w:bCs/>
        </w:rPr>
        <w:t>.</w:t>
      </w:r>
      <w:r w:rsidRPr="00E15B94">
        <w:rPr>
          <w:b/>
          <w:bCs/>
        </w:rPr>
        <w:t xml:space="preserve"> Summer </w:t>
      </w:r>
      <w:r w:rsidR="0065411C" w:rsidRPr="00E15B94">
        <w:rPr>
          <w:b/>
          <w:bCs/>
        </w:rPr>
        <w:t>A</w:t>
      </w:r>
      <w:r w:rsidRPr="00E15B94">
        <w:rPr>
          <w:b/>
          <w:bCs/>
        </w:rPr>
        <w:t xml:space="preserve"> 2025</w:t>
      </w:r>
      <w:r w:rsidR="000B636D" w:rsidRPr="00E15B94">
        <w:rPr>
          <w:b/>
          <w:bCs/>
        </w:rPr>
        <w:t xml:space="preserve">. </w:t>
      </w:r>
      <w:r w:rsidRPr="00E15B94">
        <w:rPr>
          <w:b/>
          <w:bCs/>
        </w:rPr>
        <w:t>3 credit hours</w:t>
      </w:r>
      <w:r w:rsidR="000B636D" w:rsidRPr="00E15B94">
        <w:rPr>
          <w:b/>
          <w:bCs/>
        </w:rPr>
        <w:t>.</w:t>
      </w:r>
      <w:r w:rsidR="005B0478">
        <w:rPr>
          <w:b/>
          <w:bCs/>
        </w:rPr>
        <w:t xml:space="preserve"> Sections </w:t>
      </w:r>
      <w:r w:rsidR="005B0478" w:rsidRPr="005B0478">
        <w:rPr>
          <w:b/>
          <w:bCs/>
        </w:rPr>
        <w:t>05AA(10148)</w:t>
      </w:r>
      <w:r w:rsidR="005B0478">
        <w:rPr>
          <w:b/>
          <w:bCs/>
        </w:rPr>
        <w:t xml:space="preserve"> and </w:t>
      </w:r>
      <w:r w:rsidR="00361575" w:rsidRPr="00361575">
        <w:rPr>
          <w:b/>
          <w:bCs/>
        </w:rPr>
        <w:t>05AC(10149)</w:t>
      </w:r>
    </w:p>
    <w:p w14:paraId="6B953665" w14:textId="72C48D24" w:rsidR="00F530C4" w:rsidRPr="000B5EE9" w:rsidRDefault="00F530C4" w:rsidP="000B5EE9">
      <w:pPr>
        <w:pStyle w:val="Heading1"/>
      </w:pPr>
      <w:r w:rsidRPr="000B5EE9">
        <w:t>Instructor</w:t>
      </w:r>
    </w:p>
    <w:p w14:paraId="156CB649" w14:textId="4562FEB4" w:rsidR="00F530C4" w:rsidRDefault="001609B3" w:rsidP="00F530C4">
      <w:r>
        <w:t>Name:</w:t>
      </w:r>
      <w:r>
        <w:tab/>
      </w:r>
      <w:r>
        <w:tab/>
      </w:r>
      <w:r>
        <w:tab/>
      </w:r>
      <w:r w:rsidR="00F530C4">
        <w:t>Daniel Hernández</w:t>
      </w:r>
    </w:p>
    <w:p w14:paraId="5042542F" w14:textId="2B7EAA65" w:rsidR="001609B3" w:rsidRDefault="001609B3" w:rsidP="00F530C4">
      <w:r>
        <w:t>Contact:</w:t>
      </w:r>
      <w:r>
        <w:tab/>
      </w:r>
      <w:r>
        <w:tab/>
      </w:r>
      <w:hyperlink r:id="rId7" w:history="1">
        <w:r w:rsidRPr="00EE5D2F">
          <w:rPr>
            <w:rStyle w:val="Hyperlink"/>
          </w:rPr>
          <w:t>dhernandez6@ufl.edu</w:t>
        </w:r>
      </w:hyperlink>
      <w:r>
        <w:t xml:space="preserve"> or through Canvas</w:t>
      </w:r>
    </w:p>
    <w:p w14:paraId="290E1944" w14:textId="5CF22DA4" w:rsidR="001609B3" w:rsidRDefault="001609B3" w:rsidP="00F530C4">
      <w:r>
        <w:t>Office Hours:</w:t>
      </w:r>
      <w:r w:rsidR="00BD054C">
        <w:tab/>
      </w:r>
      <w:r w:rsidR="00BD054C">
        <w:tab/>
      </w:r>
      <w:r w:rsidR="009805CC">
        <w:t>Wednesdays 1-4 pm via Zoom and by appointment</w:t>
      </w:r>
    </w:p>
    <w:p w14:paraId="3E06A88D" w14:textId="772A8BA3" w:rsidR="008F1899" w:rsidRDefault="008F1899" w:rsidP="008F1899">
      <w:pPr>
        <w:pStyle w:val="Heading1"/>
      </w:pPr>
      <w:r>
        <w:t>TA</w:t>
      </w:r>
    </w:p>
    <w:p w14:paraId="024A3809" w14:textId="77777777" w:rsidR="00BD054C" w:rsidRPr="00BD054C" w:rsidRDefault="008F1899" w:rsidP="00BD054C">
      <w:r>
        <w:t xml:space="preserve">Name: </w:t>
      </w:r>
      <w:r>
        <w:tab/>
      </w:r>
      <w:r>
        <w:tab/>
      </w:r>
      <w:r>
        <w:tab/>
      </w:r>
      <w:r w:rsidR="00BD054C" w:rsidRPr="00BD054C">
        <w:t>Makenna Lenoir</w:t>
      </w:r>
    </w:p>
    <w:p w14:paraId="31C1AF73" w14:textId="113DBF60" w:rsidR="008F1899" w:rsidRDefault="00BD054C" w:rsidP="00F530C4">
      <w:r>
        <w:t>Contact:</w:t>
      </w:r>
      <w:r>
        <w:tab/>
      </w:r>
      <w:r>
        <w:tab/>
      </w:r>
      <w:hyperlink r:id="rId8" w:history="1">
        <w:r w:rsidRPr="00311A76">
          <w:rPr>
            <w:rStyle w:val="Hyperlink"/>
          </w:rPr>
          <w:t>makennalenoir@ufl.edu</w:t>
        </w:r>
      </w:hyperlink>
    </w:p>
    <w:p w14:paraId="04F886E8" w14:textId="518333E5" w:rsidR="00BD054C" w:rsidRPr="00F530C4" w:rsidRDefault="00BD054C" w:rsidP="00F530C4">
      <w:r>
        <w:t>Office Hourse:</w:t>
      </w:r>
      <w:r>
        <w:tab/>
        <w:t>TBD</w:t>
      </w:r>
      <w:r w:rsidR="00934E28">
        <w:t xml:space="preserve"> via Zoom and by appointment</w:t>
      </w:r>
    </w:p>
    <w:p w14:paraId="0D715B38" w14:textId="2880ADB8" w:rsidR="00F928BA" w:rsidRPr="00927480" w:rsidRDefault="008E6CAC" w:rsidP="000B5EE9">
      <w:pPr>
        <w:pStyle w:val="Heading1"/>
      </w:pPr>
      <w:r w:rsidRPr="00927480">
        <w:t>Course Description</w:t>
      </w:r>
    </w:p>
    <w:p w14:paraId="37830B8C" w14:textId="69044207" w:rsidR="00F928BA" w:rsidRDefault="00F928BA" w:rsidP="00392BBE">
      <w:r w:rsidRPr="00392BBE">
        <w:t xml:space="preserve">This is a course </w:t>
      </w:r>
      <w:r w:rsidR="00AF4C8B">
        <w:t>about</w:t>
      </w:r>
      <w:r w:rsidRPr="00392BBE">
        <w:t xml:space="preserve"> ancient world civilizations, stopping off at various points across the globe over a broad range of time. The main focus will be on cases of pre-AD 1500 civilizations around the world centering on change, sustainability, and social inequality. By taking this course you will gain knowledge and skills critical to understanding the processes and debates surrounding what has been termed civilization. This includes the domestication of plants and animals, the origins and consequences of agriculture, the influence of religion and technology and key aspects of village/urban life and state formation. This level of critical thinking will help you to better comprehend our world today.</w:t>
      </w:r>
    </w:p>
    <w:p w14:paraId="0FC6C18F" w14:textId="77777777" w:rsidR="004A51CC" w:rsidRDefault="004A51CC" w:rsidP="004A51CC">
      <w:r>
        <w:t>In this course, we will:</w:t>
      </w:r>
    </w:p>
    <w:p w14:paraId="4D23F65E" w14:textId="77777777" w:rsidR="004A1BBD" w:rsidRDefault="004A51CC" w:rsidP="002160ED">
      <w:pPr>
        <w:pStyle w:val="ListParagraph"/>
        <w:numPr>
          <w:ilvl w:val="0"/>
          <w:numId w:val="21"/>
        </w:numPr>
      </w:pPr>
      <w:r>
        <w:t>Analyze specific instances of change and transformation as societies of the past begin to look more similar to our own.</w:t>
      </w:r>
    </w:p>
    <w:p w14:paraId="71265028" w14:textId="26A12276" w:rsidR="004A1BBD" w:rsidRDefault="004A51CC" w:rsidP="002160ED">
      <w:pPr>
        <w:pStyle w:val="ListParagraph"/>
        <w:numPr>
          <w:ilvl w:val="0"/>
          <w:numId w:val="21"/>
        </w:numPr>
      </w:pPr>
      <w:r>
        <w:t>Take a critical look at the origin and development of civilizations, how they are portrayed and compared in Western scholarship and the influences that affected their trajectories</w:t>
      </w:r>
      <w:r w:rsidR="00E82421">
        <w:t xml:space="preserve"> </w:t>
      </w:r>
      <w:r>
        <w:t>and their collapse.</w:t>
      </w:r>
    </w:p>
    <w:p w14:paraId="5CC6F780" w14:textId="00772C76" w:rsidR="006D37D8" w:rsidRPr="00392BBE" w:rsidRDefault="004A51CC" w:rsidP="002160ED">
      <w:pPr>
        <w:pStyle w:val="ListParagraph"/>
        <w:numPr>
          <w:ilvl w:val="0"/>
          <w:numId w:val="21"/>
        </w:numPr>
      </w:pPr>
      <w:r>
        <w:t xml:space="preserve">Take the basic approach of anthropological archaeology, </w:t>
      </w:r>
      <w:r w:rsidR="008B7075">
        <w:t xml:space="preserve">but also </w:t>
      </w:r>
      <w:r>
        <w:t>Western and Indigenous histories and cultural studies, as well as other social and ecological sciences.</w:t>
      </w:r>
    </w:p>
    <w:p w14:paraId="2A61A6DC" w14:textId="0EE87A4D" w:rsidR="00F928BA" w:rsidRPr="00F928BA" w:rsidRDefault="0098181F" w:rsidP="000B5EE9">
      <w:pPr>
        <w:pStyle w:val="Heading1"/>
      </w:pPr>
      <w:r w:rsidRPr="00F928BA">
        <w:t xml:space="preserve">Course Textbooks </w:t>
      </w:r>
    </w:p>
    <w:p w14:paraId="42BCAB02" w14:textId="32711B60" w:rsidR="00D9375E" w:rsidRDefault="00D9375E" w:rsidP="00715FB8">
      <w:r>
        <w:t xml:space="preserve">This course has </w:t>
      </w:r>
      <w:r w:rsidR="00BE0E2E">
        <w:t>one</w:t>
      </w:r>
      <w:r>
        <w:t xml:space="preserve"> required textbook</w:t>
      </w:r>
      <w:r w:rsidR="00876573">
        <w:t xml:space="preserve">. </w:t>
      </w:r>
      <w:r w:rsidR="00BE0E2E">
        <w:t>It</w:t>
      </w:r>
      <w:r w:rsidR="00876573">
        <w:t xml:space="preserve"> can be purchased in any format.</w:t>
      </w:r>
    </w:p>
    <w:p w14:paraId="5EB90154" w14:textId="77777777" w:rsidR="00715FB8" w:rsidRDefault="00D9375E" w:rsidP="002160ED">
      <w:pPr>
        <w:pStyle w:val="ListParagraph"/>
        <w:numPr>
          <w:ilvl w:val="0"/>
          <w:numId w:val="22"/>
        </w:numPr>
      </w:pPr>
      <w:r w:rsidRPr="00D9375E">
        <w:t>Graeber, David and David Wengrow. 2021</w:t>
      </w:r>
      <w:r w:rsidRPr="00715FB8">
        <w:rPr>
          <w:b/>
          <w:bCs/>
        </w:rPr>
        <w:t xml:space="preserve">. </w:t>
      </w:r>
      <w:r w:rsidRPr="00715FB8">
        <w:rPr>
          <w:i/>
          <w:iCs/>
        </w:rPr>
        <w:t>The Dawn of Everything: A New History of Humanity</w:t>
      </w:r>
      <w:r w:rsidRPr="00D9375E">
        <w:t>. Farrar, Straus and Giroux, New York.</w:t>
      </w:r>
    </w:p>
    <w:p w14:paraId="27FB58C0" w14:textId="7595009B" w:rsidR="00F928BA" w:rsidRDefault="0098181F" w:rsidP="000B5EE9">
      <w:pPr>
        <w:pStyle w:val="Heading1"/>
      </w:pPr>
      <w:r w:rsidRPr="00F928BA">
        <w:t xml:space="preserve">Student Learning Outcomes </w:t>
      </w:r>
      <w:r w:rsidR="00F30B5E">
        <w:t>i</w:t>
      </w:r>
      <w:r w:rsidRPr="00F928BA">
        <w:t>n Anthropology</w:t>
      </w:r>
    </w:p>
    <w:p w14:paraId="2C4CDB49" w14:textId="3F598273" w:rsidR="00850ABA" w:rsidRPr="00850ABA" w:rsidRDefault="00850ABA" w:rsidP="00850ABA">
      <w:r>
        <w:lastRenderedPageBreak/>
        <w:t>Anthropology’s principal objective is to discover, describe, and understand the diversity of the human experience</w:t>
      </w:r>
      <w:r w:rsidR="007A5252">
        <w:t xml:space="preserve"> – </w:t>
      </w:r>
      <w:r>
        <w:t>the commonalities and the differences. This course asks you to contrast and compare the development of several civilizations from across the globe in various times and places. You will build skills that enable you to think like an</w:t>
      </w:r>
      <w:r w:rsidR="003E3607">
        <w:t xml:space="preserve"> </w:t>
      </w:r>
      <w:r>
        <w:t>anthropologist.</w:t>
      </w:r>
    </w:p>
    <w:p w14:paraId="2CE8DA67" w14:textId="18427BED" w:rsidR="00F928BA" w:rsidRPr="00F928BA" w:rsidRDefault="0098181F" w:rsidP="000B5EE9">
      <w:pPr>
        <w:pStyle w:val="Heading1"/>
      </w:pPr>
      <w:r w:rsidRPr="00F928BA">
        <w:t>Course Goals &amp; Objectives</w:t>
      </w:r>
    </w:p>
    <w:p w14:paraId="76A27F8C" w14:textId="77777777" w:rsidR="00F928BA" w:rsidRPr="00F928BA" w:rsidRDefault="00F928BA" w:rsidP="00392BBE">
      <w:r w:rsidRPr="00F928BA">
        <w:t xml:space="preserve">The goal of ANT 3141: Development of World Civilization is to understand how and why complex civilizations, like our own, developed in different times and places all over the world and to appreciate their different histories and how they led to the world we live in today. </w:t>
      </w:r>
    </w:p>
    <w:p w14:paraId="270495F0" w14:textId="262BF0C4" w:rsidR="0098181F" w:rsidRDefault="00F30B5E" w:rsidP="00392BBE">
      <w:r>
        <w:t>At the end of the course students will be able to competently</w:t>
      </w:r>
      <w:r w:rsidR="00F928BA" w:rsidRPr="00F928BA">
        <w:t>:</w:t>
      </w:r>
    </w:p>
    <w:p w14:paraId="4A27D522" w14:textId="77777777" w:rsidR="0098181F" w:rsidRDefault="00F928BA" w:rsidP="00DD3D76">
      <w:pPr>
        <w:pStyle w:val="ListParagraph"/>
        <w:numPr>
          <w:ilvl w:val="0"/>
          <w:numId w:val="24"/>
        </w:numPr>
      </w:pPr>
      <w:r w:rsidRPr="00F928BA">
        <w:t>Identify the salient characteristics of a variety of past civilizations from around the world.</w:t>
      </w:r>
    </w:p>
    <w:p w14:paraId="20F7EFE0" w14:textId="33AABDC7" w:rsidR="0098181F" w:rsidRDefault="00F30B5E" w:rsidP="00DD3D76">
      <w:pPr>
        <w:pStyle w:val="ListParagraph"/>
        <w:numPr>
          <w:ilvl w:val="0"/>
          <w:numId w:val="24"/>
        </w:numPr>
      </w:pPr>
      <w:r>
        <w:t xml:space="preserve">Recognize </w:t>
      </w:r>
      <w:r w:rsidR="00F928BA" w:rsidRPr="00F928BA">
        <w:t>the theor</w:t>
      </w:r>
      <w:r>
        <w:t>ies</w:t>
      </w:r>
      <w:r w:rsidR="00F928BA" w:rsidRPr="00F928BA">
        <w:t xml:space="preserve"> and methodologies used to understand civilizations and their unique histories from a broadly anthropological perspective, including humanist, scientific, and critical approaches.</w:t>
      </w:r>
    </w:p>
    <w:p w14:paraId="11818D54" w14:textId="77777777" w:rsidR="0098181F" w:rsidRDefault="00F928BA" w:rsidP="00DD3D76">
      <w:pPr>
        <w:pStyle w:val="ListParagraph"/>
        <w:numPr>
          <w:ilvl w:val="0"/>
          <w:numId w:val="24"/>
        </w:numPr>
      </w:pPr>
      <w:r w:rsidRPr="00F928BA">
        <w:t>Discuss key elements, biases, and influences that shape knowledge pertaining to civilizations throughout time and space.</w:t>
      </w:r>
    </w:p>
    <w:p w14:paraId="45A58C27" w14:textId="77777777" w:rsidR="0098181F" w:rsidRDefault="00F928BA" w:rsidP="00DD3D76">
      <w:pPr>
        <w:pStyle w:val="ListParagraph"/>
        <w:numPr>
          <w:ilvl w:val="0"/>
          <w:numId w:val="24"/>
        </w:numPr>
      </w:pPr>
      <w:r w:rsidRPr="00F928BA">
        <w:t>Analyze anthropological themes and topics such as the effects/impacts of power, identity, environment, and landscape on the development of civilizations.</w:t>
      </w:r>
    </w:p>
    <w:p w14:paraId="51751A89" w14:textId="77777777" w:rsidR="0098181F" w:rsidRDefault="00F928BA" w:rsidP="00DD3D76">
      <w:pPr>
        <w:pStyle w:val="ListParagraph"/>
        <w:numPr>
          <w:ilvl w:val="0"/>
          <w:numId w:val="24"/>
        </w:numPr>
      </w:pPr>
      <w:r w:rsidRPr="00F928BA">
        <w:t>Approach issues and problems from multiple perspectives, including developing linkages between past and present and how past events and circumstances affect our world today.</w:t>
      </w:r>
    </w:p>
    <w:p w14:paraId="6CED0AD8" w14:textId="173B1A85" w:rsidR="00F928BA" w:rsidRPr="00F928BA" w:rsidRDefault="00F928BA" w:rsidP="00DD3D76">
      <w:pPr>
        <w:pStyle w:val="ListParagraph"/>
        <w:numPr>
          <w:ilvl w:val="0"/>
          <w:numId w:val="24"/>
        </w:numPr>
      </w:pPr>
      <w:r w:rsidRPr="00F928BA">
        <w:t>Communicate knowledge, thoughts, and reasoning clearly and effectively in forms appropriate to the discipline of anthropology.</w:t>
      </w:r>
    </w:p>
    <w:p w14:paraId="7EC31E6B" w14:textId="27036AF0" w:rsidR="00F928BA" w:rsidRPr="00F928BA" w:rsidRDefault="00351219" w:rsidP="000B5EE9">
      <w:pPr>
        <w:pStyle w:val="Heading1"/>
      </w:pPr>
      <w:r w:rsidRPr="00F928BA">
        <w:t>Course Format And Instruction</w:t>
      </w:r>
    </w:p>
    <w:p w14:paraId="65B663A9" w14:textId="7C00213C" w:rsidR="00330D38" w:rsidRDefault="00F928BA" w:rsidP="00F30B5E">
      <w:r w:rsidRPr="00F928BA">
        <w:t>The teaching format is a fully online, asynchronous course. The course is composed of 1</w:t>
      </w:r>
      <w:r w:rsidR="00E35156">
        <w:t>2</w:t>
      </w:r>
      <w:r w:rsidRPr="00F928BA">
        <w:t xml:space="preserve"> modules split into 3 units. </w:t>
      </w:r>
      <w:r w:rsidR="004547C2">
        <w:t>Two m</w:t>
      </w:r>
      <w:r w:rsidRPr="00F928BA">
        <w:t xml:space="preserve">odules are given weekly, and all </w:t>
      </w:r>
      <w:r w:rsidR="00AB0FA1">
        <w:t xml:space="preserve">associated </w:t>
      </w:r>
      <w:r w:rsidRPr="00F928BA">
        <w:t xml:space="preserve">work should be completed within that time frame. Deadlines for the course are Eastern Time (ET) and assignments will be due at 11:59 PM. Be sure to read the instructions for all assignments to confirm the due dates and times. Most assignments will end on </w:t>
      </w:r>
      <w:r w:rsidR="007C23D8">
        <w:t>Fridays</w:t>
      </w:r>
      <w:r w:rsidRPr="00F928BA">
        <w:t>. Feedback will be given specific to the assignment contents.</w:t>
      </w:r>
    </w:p>
    <w:p w14:paraId="061D55BF" w14:textId="77777777" w:rsidR="00330D38" w:rsidRDefault="00330D38">
      <w:r>
        <w:br w:type="page"/>
      </w:r>
    </w:p>
    <w:p w14:paraId="20948B95" w14:textId="211A3985" w:rsidR="00F928BA" w:rsidRDefault="00351219" w:rsidP="00330D38">
      <w:pPr>
        <w:pStyle w:val="Heading2"/>
      </w:pPr>
      <w:r w:rsidRPr="00014437">
        <w:lastRenderedPageBreak/>
        <w:t>Grading</w:t>
      </w:r>
    </w:p>
    <w:p w14:paraId="50E9644A" w14:textId="2AD82E1F" w:rsidR="00D556CA" w:rsidRDefault="00D556CA" w:rsidP="00DD3D76">
      <w:pPr>
        <w:pStyle w:val="ListParagraph"/>
        <w:numPr>
          <w:ilvl w:val="0"/>
          <w:numId w:val="25"/>
        </w:numPr>
      </w:pPr>
      <w:r>
        <w:t>Letter grades are assigned based on total percent of points.</w:t>
      </w:r>
    </w:p>
    <w:p w14:paraId="3797632C" w14:textId="2C7E3D58" w:rsidR="00675D78" w:rsidRDefault="00D556CA" w:rsidP="00DD3D76">
      <w:pPr>
        <w:pStyle w:val="ListParagraph"/>
        <w:numPr>
          <w:ilvl w:val="0"/>
          <w:numId w:val="25"/>
        </w:numPr>
      </w:pPr>
      <w:r>
        <w:t xml:space="preserve">UF’s Grading policy: </w:t>
      </w:r>
      <w:hyperlink r:id="rId9" w:history="1">
        <w:r w:rsidRPr="00EE5D2F">
          <w:rPr>
            <w:rStyle w:val="Hyperlink"/>
          </w:rPr>
          <w:t>https://catalog.ufl.edu/UGRD/academic-regulations/grades-grading-policies/</w:t>
        </w:r>
      </w:hyperlink>
    </w:p>
    <w:p w14:paraId="1FBD07BF" w14:textId="37E4272F" w:rsidR="00F928BA" w:rsidRPr="00014437" w:rsidRDefault="00F928BA" w:rsidP="00F46194">
      <w:pPr>
        <w:ind w:left="2160"/>
        <w:rPr>
          <w:b/>
          <w:bCs/>
        </w:rPr>
      </w:pPr>
      <w:r w:rsidRPr="00014437">
        <w:rPr>
          <w:b/>
          <w:bCs/>
        </w:rPr>
        <w:t>Grade Percent</w:t>
      </w:r>
      <w:r w:rsidR="00014437" w:rsidRPr="00014437">
        <w:rPr>
          <w:b/>
          <w:bCs/>
        </w:rPr>
        <w:tab/>
      </w:r>
      <w:r w:rsidRPr="00014437">
        <w:rPr>
          <w:b/>
          <w:bCs/>
        </w:rPr>
        <w:t>Passing Grade</w:t>
      </w:r>
      <w:r w:rsidR="00014437" w:rsidRPr="00014437">
        <w:rPr>
          <w:b/>
          <w:bCs/>
        </w:rPr>
        <w:tab/>
      </w:r>
      <w:r w:rsidRPr="00014437">
        <w:rPr>
          <w:b/>
          <w:bCs/>
        </w:rPr>
        <w:t>Grade Points</w:t>
      </w:r>
    </w:p>
    <w:p w14:paraId="31DEFE3C" w14:textId="4EEEBE81" w:rsidR="00F928BA" w:rsidRPr="00F928BA" w:rsidRDefault="00F928BA" w:rsidP="00F46194">
      <w:pPr>
        <w:ind w:left="2160"/>
      </w:pPr>
      <w:r w:rsidRPr="00F928BA">
        <w:t>93.0 or above</w:t>
      </w:r>
      <w:r w:rsidRPr="00F928BA">
        <w:tab/>
      </w:r>
      <w:r w:rsidR="00014437">
        <w:tab/>
      </w:r>
      <w:r w:rsidRPr="00F928BA">
        <w:t>A</w:t>
      </w:r>
      <w:r w:rsidRPr="00F928BA">
        <w:tab/>
      </w:r>
      <w:r w:rsidR="00014437">
        <w:tab/>
      </w:r>
      <w:r w:rsidR="00014437">
        <w:tab/>
      </w:r>
      <w:r w:rsidRPr="00F928BA">
        <w:t>4.00</w:t>
      </w:r>
    </w:p>
    <w:p w14:paraId="52CC0116" w14:textId="51B66F9A" w:rsidR="00F928BA" w:rsidRPr="00F928BA" w:rsidRDefault="00F928BA" w:rsidP="00F46194">
      <w:pPr>
        <w:ind w:left="2160"/>
      </w:pPr>
      <w:r w:rsidRPr="00F928BA">
        <w:t>92.9 - 90.0</w:t>
      </w:r>
      <w:r w:rsidRPr="00F928BA">
        <w:tab/>
      </w:r>
      <w:r w:rsidR="00014437">
        <w:tab/>
      </w:r>
      <w:r w:rsidRPr="00F928BA">
        <w:t>A-</w:t>
      </w:r>
      <w:r w:rsidRPr="00F928BA">
        <w:tab/>
      </w:r>
      <w:r w:rsidR="00F46194">
        <w:tab/>
      </w:r>
      <w:r w:rsidR="00F46194">
        <w:tab/>
      </w:r>
      <w:r w:rsidRPr="00F928BA">
        <w:t>3.67</w:t>
      </w:r>
    </w:p>
    <w:p w14:paraId="77529928" w14:textId="6EACD163" w:rsidR="00F928BA" w:rsidRPr="00F928BA" w:rsidRDefault="00F928BA" w:rsidP="00F46194">
      <w:pPr>
        <w:ind w:left="2160"/>
      </w:pPr>
      <w:r w:rsidRPr="00F928BA">
        <w:t>89.9 - 87.0</w:t>
      </w:r>
      <w:r w:rsidRPr="00F928BA">
        <w:tab/>
      </w:r>
      <w:r w:rsidR="00014437">
        <w:tab/>
      </w:r>
      <w:r w:rsidRPr="00F928BA">
        <w:t>B+</w:t>
      </w:r>
      <w:r w:rsidRPr="00F928BA">
        <w:tab/>
      </w:r>
      <w:r w:rsidR="00F46194">
        <w:tab/>
      </w:r>
      <w:r w:rsidR="00F46194">
        <w:tab/>
      </w:r>
      <w:r w:rsidRPr="00F928BA">
        <w:t>3.33</w:t>
      </w:r>
    </w:p>
    <w:p w14:paraId="36CA9083" w14:textId="000844EC" w:rsidR="00F928BA" w:rsidRPr="00F928BA" w:rsidRDefault="00F928BA" w:rsidP="00F46194">
      <w:pPr>
        <w:ind w:left="2160"/>
      </w:pPr>
      <w:r w:rsidRPr="00F928BA">
        <w:t>86.9 - 83.0</w:t>
      </w:r>
      <w:r w:rsidRPr="00F928BA">
        <w:tab/>
      </w:r>
      <w:r w:rsidR="00014437">
        <w:tab/>
      </w:r>
      <w:r w:rsidRPr="00F928BA">
        <w:t>B</w:t>
      </w:r>
      <w:r w:rsidRPr="00F928BA">
        <w:tab/>
      </w:r>
      <w:r w:rsidR="00F46194">
        <w:tab/>
      </w:r>
      <w:r w:rsidR="00F46194">
        <w:tab/>
      </w:r>
      <w:r w:rsidRPr="00F928BA">
        <w:t>3.00</w:t>
      </w:r>
    </w:p>
    <w:p w14:paraId="1416CA88" w14:textId="7B12F6AA" w:rsidR="00F928BA" w:rsidRPr="00F928BA" w:rsidRDefault="00F928BA" w:rsidP="00F46194">
      <w:pPr>
        <w:ind w:left="2160"/>
      </w:pPr>
      <w:r w:rsidRPr="00F928BA">
        <w:t xml:space="preserve">82.9 - 80.0 </w:t>
      </w:r>
      <w:r w:rsidRPr="00F928BA">
        <w:tab/>
      </w:r>
      <w:r w:rsidR="00014437">
        <w:tab/>
      </w:r>
      <w:r w:rsidRPr="00F928BA">
        <w:t>B-</w:t>
      </w:r>
      <w:r w:rsidRPr="00F928BA">
        <w:tab/>
      </w:r>
      <w:r w:rsidR="00F46194">
        <w:tab/>
      </w:r>
      <w:r w:rsidR="00F46194">
        <w:tab/>
      </w:r>
      <w:r w:rsidRPr="00F928BA">
        <w:t>2.67</w:t>
      </w:r>
    </w:p>
    <w:p w14:paraId="49648E2F" w14:textId="5B9133DE" w:rsidR="00F928BA" w:rsidRPr="00F928BA" w:rsidRDefault="00F928BA" w:rsidP="00F46194">
      <w:pPr>
        <w:ind w:left="2160"/>
      </w:pPr>
      <w:r w:rsidRPr="00F928BA">
        <w:t>79.9 - 77.0</w:t>
      </w:r>
      <w:r w:rsidRPr="00F928BA">
        <w:tab/>
      </w:r>
      <w:r w:rsidR="00014437">
        <w:tab/>
      </w:r>
      <w:r w:rsidRPr="00F928BA">
        <w:t>C+</w:t>
      </w:r>
      <w:r w:rsidRPr="00F928BA">
        <w:tab/>
      </w:r>
      <w:r w:rsidR="00F46194">
        <w:tab/>
      </w:r>
      <w:r w:rsidR="00F46194">
        <w:tab/>
      </w:r>
      <w:r w:rsidRPr="00F928BA">
        <w:t>2.33</w:t>
      </w:r>
    </w:p>
    <w:p w14:paraId="31AF858E" w14:textId="18229C48" w:rsidR="00F928BA" w:rsidRPr="00F928BA" w:rsidRDefault="00F928BA" w:rsidP="00F46194">
      <w:pPr>
        <w:ind w:left="2160"/>
      </w:pPr>
      <w:r w:rsidRPr="00F928BA">
        <w:t>76.9 - 73.0</w:t>
      </w:r>
      <w:r w:rsidRPr="00F928BA">
        <w:tab/>
      </w:r>
      <w:r w:rsidR="00F46194">
        <w:tab/>
      </w:r>
      <w:r w:rsidRPr="00F928BA">
        <w:t>C</w:t>
      </w:r>
      <w:r w:rsidRPr="00F928BA">
        <w:tab/>
      </w:r>
      <w:r w:rsidR="00F46194">
        <w:tab/>
      </w:r>
      <w:r w:rsidR="00F46194">
        <w:tab/>
      </w:r>
      <w:r w:rsidRPr="00F928BA">
        <w:t>2.00</w:t>
      </w:r>
    </w:p>
    <w:p w14:paraId="35A36251" w14:textId="0BBF01CB" w:rsidR="00F928BA" w:rsidRPr="00F928BA" w:rsidRDefault="00F928BA" w:rsidP="00F46194">
      <w:pPr>
        <w:ind w:left="2160"/>
      </w:pPr>
      <w:r w:rsidRPr="00F928BA">
        <w:t>72.9 - 70.0</w:t>
      </w:r>
      <w:r w:rsidRPr="00F928BA">
        <w:tab/>
      </w:r>
      <w:r w:rsidR="00F46194">
        <w:tab/>
      </w:r>
      <w:r w:rsidRPr="00F928BA">
        <w:t>C-</w:t>
      </w:r>
      <w:r w:rsidRPr="00F928BA">
        <w:tab/>
      </w:r>
      <w:r w:rsidR="00F46194">
        <w:tab/>
      </w:r>
      <w:r w:rsidR="00F46194">
        <w:tab/>
      </w:r>
      <w:r w:rsidRPr="00F928BA">
        <w:t>1.67</w:t>
      </w:r>
    </w:p>
    <w:p w14:paraId="57FF8D13" w14:textId="75A454B0" w:rsidR="00F928BA" w:rsidRPr="00F928BA" w:rsidRDefault="00F928BA" w:rsidP="00F46194">
      <w:pPr>
        <w:ind w:left="2160"/>
      </w:pPr>
      <w:r w:rsidRPr="00F928BA">
        <w:t>69.9 - 67.0</w:t>
      </w:r>
      <w:r w:rsidRPr="00F928BA">
        <w:tab/>
      </w:r>
      <w:r w:rsidR="00F46194">
        <w:tab/>
      </w:r>
      <w:r w:rsidRPr="00F928BA">
        <w:t>D+</w:t>
      </w:r>
      <w:r w:rsidRPr="00F928BA">
        <w:tab/>
      </w:r>
      <w:r w:rsidR="00F46194">
        <w:tab/>
      </w:r>
      <w:r w:rsidR="00F46194">
        <w:tab/>
      </w:r>
      <w:r w:rsidRPr="00F928BA">
        <w:t>1.33</w:t>
      </w:r>
    </w:p>
    <w:p w14:paraId="01D3EEF8" w14:textId="29BEAC74" w:rsidR="00F928BA" w:rsidRPr="00F928BA" w:rsidRDefault="00F928BA" w:rsidP="00F46194">
      <w:pPr>
        <w:ind w:left="2160"/>
      </w:pPr>
      <w:r w:rsidRPr="00F928BA">
        <w:t>66.9 - 63.0</w:t>
      </w:r>
      <w:r w:rsidRPr="00F928BA">
        <w:tab/>
      </w:r>
      <w:r w:rsidR="00F46194">
        <w:tab/>
      </w:r>
      <w:r w:rsidRPr="00F928BA">
        <w:t>D</w:t>
      </w:r>
      <w:r w:rsidRPr="00F928BA">
        <w:tab/>
      </w:r>
      <w:r w:rsidR="00F46194">
        <w:tab/>
      </w:r>
      <w:r w:rsidR="00F46194">
        <w:tab/>
      </w:r>
      <w:r w:rsidRPr="00F928BA">
        <w:t>1.00</w:t>
      </w:r>
    </w:p>
    <w:p w14:paraId="3A834423" w14:textId="4C73C579" w:rsidR="00F928BA" w:rsidRPr="00F928BA" w:rsidRDefault="00F928BA" w:rsidP="00F46194">
      <w:pPr>
        <w:ind w:left="2160"/>
      </w:pPr>
      <w:r w:rsidRPr="00F928BA">
        <w:t>62.9 - 60.0</w:t>
      </w:r>
      <w:r w:rsidRPr="00F928BA">
        <w:tab/>
      </w:r>
      <w:r w:rsidR="00F46194">
        <w:tab/>
      </w:r>
      <w:r w:rsidRPr="00F928BA">
        <w:t>D-</w:t>
      </w:r>
      <w:r w:rsidRPr="00F928BA">
        <w:tab/>
      </w:r>
      <w:r w:rsidR="00F46194">
        <w:tab/>
      </w:r>
      <w:r w:rsidR="00F46194">
        <w:tab/>
      </w:r>
      <w:r w:rsidRPr="00F928BA">
        <w:t>0.67</w:t>
      </w:r>
    </w:p>
    <w:p w14:paraId="58D9B45A" w14:textId="0BF37E08" w:rsidR="00F928BA" w:rsidRDefault="00F928BA" w:rsidP="00F46194">
      <w:pPr>
        <w:ind w:left="2160"/>
      </w:pPr>
      <w:r w:rsidRPr="00F928BA">
        <w:t>&lt;59.9</w:t>
      </w:r>
      <w:r w:rsidRPr="00F928BA">
        <w:tab/>
      </w:r>
      <w:r w:rsidR="00F46194">
        <w:tab/>
      </w:r>
      <w:r w:rsidR="00F46194">
        <w:tab/>
      </w:r>
      <w:r w:rsidRPr="00F928BA">
        <w:t>E</w:t>
      </w:r>
      <w:r w:rsidRPr="00F928BA">
        <w:tab/>
      </w:r>
      <w:r w:rsidR="00F46194">
        <w:tab/>
      </w:r>
      <w:r w:rsidR="00F46194">
        <w:tab/>
      </w:r>
      <w:r w:rsidRPr="00F928BA">
        <w:t>0.00</w:t>
      </w:r>
    </w:p>
    <w:p w14:paraId="33D7546A" w14:textId="380CEC50" w:rsidR="00001D71" w:rsidRPr="000B5EE9" w:rsidRDefault="00001D71" w:rsidP="000B5EE9">
      <w:pPr>
        <w:pStyle w:val="Heading2"/>
      </w:pPr>
      <w:r w:rsidRPr="000B5EE9">
        <w:t>Assignment Breakdown</w:t>
      </w:r>
    </w:p>
    <w:p w14:paraId="7F6B0D50" w14:textId="622C998A" w:rsidR="00A67BF6" w:rsidRDefault="00A67BF6" w:rsidP="00DD3D76">
      <w:pPr>
        <w:pStyle w:val="ListParagraph"/>
        <w:numPr>
          <w:ilvl w:val="0"/>
          <w:numId w:val="26"/>
        </w:numPr>
      </w:pPr>
      <w:r>
        <w:t xml:space="preserve">Discussion Posts </w:t>
      </w:r>
      <w:r w:rsidR="00DC043C">
        <w:t>(</w:t>
      </w:r>
      <w:r>
        <w:t>30%</w:t>
      </w:r>
      <w:r w:rsidR="00DC043C">
        <w:t xml:space="preserve"> of your final grade)</w:t>
      </w:r>
    </w:p>
    <w:p w14:paraId="48EAB883" w14:textId="758EC172" w:rsidR="00A67BF6" w:rsidRDefault="00A67BF6" w:rsidP="00DD3D76">
      <w:pPr>
        <w:pStyle w:val="ListParagraph"/>
        <w:numPr>
          <w:ilvl w:val="0"/>
          <w:numId w:val="26"/>
        </w:numPr>
      </w:pPr>
      <w:r>
        <w:t xml:space="preserve">Reflection Essay </w:t>
      </w:r>
      <w:r w:rsidR="00DC043C">
        <w:t>(</w:t>
      </w:r>
      <w:r w:rsidR="006F4F96">
        <w:t>2</w:t>
      </w:r>
      <w:r w:rsidR="00CA26CA">
        <w:t>5</w:t>
      </w:r>
      <w:r>
        <w:t>%</w:t>
      </w:r>
      <w:r w:rsidR="00DC043C">
        <w:t xml:space="preserve"> of your final grade)</w:t>
      </w:r>
    </w:p>
    <w:p w14:paraId="6FB55C91" w14:textId="17332E4D" w:rsidR="00A67BF6" w:rsidRDefault="00A67BF6" w:rsidP="00DD3D76">
      <w:pPr>
        <w:pStyle w:val="ListParagraph"/>
        <w:numPr>
          <w:ilvl w:val="0"/>
          <w:numId w:val="26"/>
        </w:numPr>
      </w:pPr>
      <w:r>
        <w:t xml:space="preserve">Unit Quizzes </w:t>
      </w:r>
      <w:r w:rsidR="00DC043C">
        <w:t>(</w:t>
      </w:r>
      <w:r w:rsidR="00CA26CA">
        <w:t>45</w:t>
      </w:r>
      <w:r>
        <w:t>%</w:t>
      </w:r>
      <w:r w:rsidR="00DC043C">
        <w:t xml:space="preserve"> of your final grade)</w:t>
      </w:r>
    </w:p>
    <w:p w14:paraId="142B9818" w14:textId="193DF82F" w:rsidR="00001D71" w:rsidRPr="00001D71" w:rsidRDefault="00A67BF6" w:rsidP="00DD3D76">
      <w:pPr>
        <w:pStyle w:val="ListParagraph"/>
        <w:numPr>
          <w:ilvl w:val="0"/>
          <w:numId w:val="26"/>
        </w:numPr>
      </w:pPr>
      <w:r>
        <w:t xml:space="preserve">Extra Credit </w:t>
      </w:r>
      <w:r w:rsidR="00DC043C">
        <w:t>(</w:t>
      </w:r>
      <w:r>
        <w:t>+</w:t>
      </w:r>
      <w:r w:rsidR="00A906F6">
        <w:t>5</w:t>
      </w:r>
      <w:r>
        <w:t>%</w:t>
      </w:r>
      <w:r w:rsidR="00DC043C">
        <w:t xml:space="preserve"> of your final grade)</w:t>
      </w:r>
    </w:p>
    <w:p w14:paraId="2DDBC709" w14:textId="77777777" w:rsidR="00677166" w:rsidRDefault="00677166">
      <w:pPr>
        <w:rPr>
          <w:b/>
          <w:bCs/>
          <w:sz w:val="28"/>
          <w:szCs w:val="28"/>
        </w:rPr>
      </w:pPr>
      <w:r>
        <w:br w:type="page"/>
      </w:r>
    </w:p>
    <w:p w14:paraId="106EF551" w14:textId="3303A4F3" w:rsidR="00F928BA" w:rsidRPr="00F928BA" w:rsidRDefault="00DC7C30" w:rsidP="000B5EE9">
      <w:pPr>
        <w:pStyle w:val="Heading1"/>
      </w:pPr>
      <w:r w:rsidRPr="00F928BA">
        <w:lastRenderedPageBreak/>
        <w:t>Assignment Descriptions</w:t>
      </w:r>
    </w:p>
    <w:p w14:paraId="419677F8" w14:textId="11731377" w:rsidR="00F928BA" w:rsidRPr="00F22B67" w:rsidRDefault="00F928BA" w:rsidP="000B5EE9">
      <w:pPr>
        <w:pStyle w:val="Heading2"/>
        <w:numPr>
          <w:ilvl w:val="0"/>
          <w:numId w:val="10"/>
        </w:numPr>
      </w:pPr>
      <w:r w:rsidRPr="00F22B67">
        <w:t>Discussion Posts (30%)</w:t>
      </w:r>
    </w:p>
    <w:p w14:paraId="6CEB1D07" w14:textId="7BDF64BF" w:rsidR="004F3C33" w:rsidRDefault="00677166" w:rsidP="00392BBE">
      <w:r>
        <w:t>At the end of each week</w:t>
      </w:r>
      <w:r w:rsidR="00F928BA" w:rsidRPr="00F928BA">
        <w:t xml:space="preserve">, you will be expected to </w:t>
      </w:r>
      <w:r w:rsidR="00204310">
        <w:t xml:space="preserve">post answers to general questions in Canvas and then respond to your classmates. </w:t>
      </w:r>
      <w:r w:rsidR="00F928BA" w:rsidRPr="00F928BA">
        <w:t xml:space="preserve">This ensures that you understand the main ideas, theories, and arguments that the authors are making. Using the </w:t>
      </w:r>
      <w:r w:rsidR="00517EE3">
        <w:t xml:space="preserve">corresponding discussion board in </w:t>
      </w:r>
      <w:r w:rsidR="00F928BA" w:rsidRPr="00F928BA">
        <w:t xml:space="preserve">Canvas, you will </w:t>
      </w:r>
      <w:r w:rsidR="00CA5F8D">
        <w:t xml:space="preserve">(1) </w:t>
      </w:r>
      <w:r w:rsidR="00F928BA" w:rsidRPr="00F928BA">
        <w:t xml:space="preserve">read the assigned </w:t>
      </w:r>
      <w:r w:rsidR="00FF73B5">
        <w:t>readings</w:t>
      </w:r>
      <w:r w:rsidR="00F928BA" w:rsidRPr="00F928BA">
        <w:t xml:space="preserve"> for each week</w:t>
      </w:r>
      <w:r w:rsidR="00184847">
        <w:t xml:space="preserve">, </w:t>
      </w:r>
      <w:r w:rsidR="000A6466">
        <w:t>(</w:t>
      </w:r>
      <w:r w:rsidR="00FF73B5">
        <w:t>2</w:t>
      </w:r>
      <w:r w:rsidR="000A6466">
        <w:t>) share a</w:t>
      </w:r>
      <w:r w:rsidR="001F6548">
        <w:t xml:space="preserve">n articulate answer of 200 words minimum </w:t>
      </w:r>
      <w:r w:rsidR="00B25338">
        <w:t xml:space="preserve">to the posted question, </w:t>
      </w:r>
      <w:r w:rsidR="00F928BA" w:rsidRPr="00F928BA">
        <w:t>due on Wednesdays by 11:59 PM</w:t>
      </w:r>
      <w:r w:rsidR="00184847">
        <w:t>, and (</w:t>
      </w:r>
      <w:r w:rsidR="00B25338">
        <w:t>3</w:t>
      </w:r>
      <w:r w:rsidR="00184847">
        <w:t xml:space="preserve">) </w:t>
      </w:r>
      <w:r w:rsidR="00180C19">
        <w:t xml:space="preserve">respond </w:t>
      </w:r>
      <w:r w:rsidR="00826BBE">
        <w:t xml:space="preserve">to the post of a classmate in 100 words minimum, </w:t>
      </w:r>
      <w:r w:rsidR="00F928BA" w:rsidRPr="00F928BA">
        <w:t xml:space="preserve">due </w:t>
      </w:r>
      <w:r w:rsidR="00826BBE">
        <w:t xml:space="preserve">the </w:t>
      </w:r>
      <w:r w:rsidR="00F30B5E">
        <w:t>following</w:t>
      </w:r>
      <w:r w:rsidR="00826BBE">
        <w:t xml:space="preserve"> </w:t>
      </w:r>
      <w:r w:rsidR="003D4943">
        <w:t>Friday</w:t>
      </w:r>
      <w:r w:rsidR="00F928BA" w:rsidRPr="00F928BA">
        <w:t xml:space="preserve"> by 11:59 PM</w:t>
      </w:r>
      <w:r w:rsidR="00826BBE">
        <w:t>.</w:t>
      </w:r>
      <w:r w:rsidR="00F928BA" w:rsidRPr="00F928BA">
        <w:t xml:space="preserve"> Th</w:t>
      </w:r>
      <w:r w:rsidR="004F3C33">
        <w:t>e latter</w:t>
      </w:r>
      <w:r w:rsidR="00F928BA" w:rsidRPr="00F928BA">
        <w:t xml:space="preserve"> should not just be restating ideas or saying you liked a point</w:t>
      </w:r>
      <w:r w:rsidR="00597D77">
        <w:t xml:space="preserve">, but rather </w:t>
      </w:r>
      <w:r w:rsidR="00F928BA" w:rsidRPr="00F928BA">
        <w:t>adding onto a</w:t>
      </w:r>
      <w:r w:rsidR="00E90829">
        <w:t>n</w:t>
      </w:r>
      <w:r w:rsidR="00F928BA" w:rsidRPr="00F928BA">
        <w:t xml:space="preserve"> insight that your peer posted.</w:t>
      </w:r>
    </w:p>
    <w:p w14:paraId="4409084F" w14:textId="772548A8" w:rsidR="00F928BA" w:rsidRDefault="00F928BA" w:rsidP="00392BBE">
      <w:r w:rsidRPr="00F928BA">
        <w:t>(SLOs 1, 2, 3, &amp; 4)</w:t>
      </w:r>
    </w:p>
    <w:p w14:paraId="0C3FE40D" w14:textId="3C90FABA" w:rsidR="00F928BA" w:rsidRPr="00F928BA" w:rsidRDefault="00F928BA" w:rsidP="000B5EE9">
      <w:pPr>
        <w:pStyle w:val="Heading2"/>
        <w:numPr>
          <w:ilvl w:val="0"/>
          <w:numId w:val="10"/>
        </w:numPr>
      </w:pPr>
      <w:r w:rsidRPr="00F928BA">
        <w:t>Reflection Essay (</w:t>
      </w:r>
      <w:r w:rsidR="00FA3D92">
        <w:t>2</w:t>
      </w:r>
      <w:r w:rsidR="00D0445B">
        <w:t>5</w:t>
      </w:r>
      <w:r w:rsidRPr="00F928BA">
        <w:t>%)</w:t>
      </w:r>
    </w:p>
    <w:p w14:paraId="0032B798" w14:textId="54BD9093" w:rsidR="00F928BA" w:rsidRPr="00F928BA" w:rsidRDefault="00F928BA" w:rsidP="00392BBE">
      <w:r w:rsidRPr="00F928BA">
        <w:t xml:space="preserve">In the final week, you will </w:t>
      </w:r>
      <w:r w:rsidR="00EF7857">
        <w:t>submit</w:t>
      </w:r>
      <w:r w:rsidRPr="00F928BA">
        <w:t xml:space="preserve"> a reflection essay </w:t>
      </w:r>
      <w:r w:rsidR="00E764C1">
        <w:t>(</w:t>
      </w:r>
      <w:r w:rsidR="00E764C1">
        <w:rPr>
          <w:b/>
          <w:bCs/>
        </w:rPr>
        <w:t>min. 1500 words</w:t>
      </w:r>
      <w:r w:rsidR="00E764C1">
        <w:t xml:space="preserve">) </w:t>
      </w:r>
      <w:r w:rsidRPr="00F928BA">
        <w:t>outlining your view of “civilizations” and the course content. This will reflect on the different topics and world areas we have discussed throughout the semester while following</w:t>
      </w:r>
      <w:r w:rsidR="00556D50">
        <w:t xml:space="preserve"> these indications</w:t>
      </w:r>
      <w:r w:rsidRPr="00F928BA">
        <w:t>:</w:t>
      </w:r>
    </w:p>
    <w:p w14:paraId="5BC32E78" w14:textId="0844E660" w:rsidR="00F928BA" w:rsidRPr="00F928BA" w:rsidRDefault="00F928BA" w:rsidP="00DD3D76">
      <w:pPr>
        <w:pStyle w:val="ListParagraph"/>
        <w:numPr>
          <w:ilvl w:val="0"/>
          <w:numId w:val="28"/>
        </w:numPr>
      </w:pPr>
      <w:r w:rsidRPr="00F928BA">
        <w:t>How has your view of what a “civilization” is changed throughout the course?</w:t>
      </w:r>
    </w:p>
    <w:p w14:paraId="569B3F28" w14:textId="77777777" w:rsidR="00F11693" w:rsidRPr="00F928BA" w:rsidRDefault="00F11693" w:rsidP="00F11693">
      <w:pPr>
        <w:pStyle w:val="ListParagraph"/>
        <w:numPr>
          <w:ilvl w:val="0"/>
          <w:numId w:val="28"/>
        </w:numPr>
      </w:pPr>
      <w:r w:rsidRPr="00F928BA">
        <w:t>What topic was most interesting to you in the course and why?</w:t>
      </w:r>
    </w:p>
    <w:p w14:paraId="287850C5" w14:textId="78CB1AF8" w:rsidR="00AC7E8D" w:rsidRDefault="00AC7E8D" w:rsidP="00AC7E8D">
      <w:pPr>
        <w:pStyle w:val="ListParagraph"/>
        <w:numPr>
          <w:ilvl w:val="0"/>
          <w:numId w:val="28"/>
        </w:numPr>
      </w:pPr>
      <w:r>
        <w:t>Compare two case-studies covered in the course</w:t>
      </w:r>
      <w:r w:rsidR="00F11693">
        <w:t xml:space="preserve"> elaborating on the above</w:t>
      </w:r>
      <w:r>
        <w:t>.</w:t>
      </w:r>
    </w:p>
    <w:p w14:paraId="516EB5D2" w14:textId="69FE2FC8" w:rsidR="00F928BA" w:rsidRDefault="00F928BA" w:rsidP="00DD3D76">
      <w:pPr>
        <w:pStyle w:val="ListParagraph"/>
        <w:numPr>
          <w:ilvl w:val="0"/>
          <w:numId w:val="28"/>
        </w:numPr>
      </w:pPr>
      <w:r w:rsidRPr="00F928BA">
        <w:t>How do you think archaeology can become relevant for you and/or others during their daily lives?</w:t>
      </w:r>
    </w:p>
    <w:p w14:paraId="6DEC3F1D" w14:textId="77777777" w:rsidR="0075403B" w:rsidRDefault="0075403B" w:rsidP="0075403B">
      <w:r>
        <w:t>Writing Assignment Details:</w:t>
      </w:r>
    </w:p>
    <w:p w14:paraId="3992C0EE" w14:textId="3B316EC8" w:rsidR="0075403B" w:rsidRDefault="0075403B" w:rsidP="00DD3D76">
      <w:pPr>
        <w:pStyle w:val="ListParagraph"/>
        <w:numPr>
          <w:ilvl w:val="0"/>
          <w:numId w:val="29"/>
        </w:numPr>
      </w:pPr>
      <w:r>
        <w:t xml:space="preserve">The essay will be submitted via Canvas on a </w:t>
      </w:r>
      <w:r w:rsidR="00F629B8">
        <w:t xml:space="preserve">.doc, </w:t>
      </w:r>
      <w:r>
        <w:t>.doc</w:t>
      </w:r>
      <w:r w:rsidR="00F629B8">
        <w:t>x</w:t>
      </w:r>
      <w:r>
        <w:t xml:space="preserve"> </w:t>
      </w:r>
      <w:r w:rsidR="00F629B8">
        <w:t>.pdf</w:t>
      </w:r>
    </w:p>
    <w:p w14:paraId="4E0043A0" w14:textId="38920D09" w:rsidR="0075403B" w:rsidRDefault="0075403B" w:rsidP="00DD3D76">
      <w:pPr>
        <w:pStyle w:val="ListParagraph"/>
        <w:numPr>
          <w:ilvl w:val="0"/>
          <w:numId w:val="29"/>
        </w:numPr>
      </w:pPr>
      <w:r>
        <w:t>Include your name, the course and section numbers, and the assignment title at the top.</w:t>
      </w:r>
    </w:p>
    <w:p w14:paraId="7B2F30CE" w14:textId="7FE18A0B" w:rsidR="0075403B" w:rsidRDefault="0075403B" w:rsidP="00DD3D76">
      <w:pPr>
        <w:pStyle w:val="ListParagraph"/>
        <w:numPr>
          <w:ilvl w:val="0"/>
          <w:numId w:val="29"/>
        </w:numPr>
      </w:pPr>
      <w:r>
        <w:t xml:space="preserve">You are not expected to use outside sources since this is a reflection on the course. If you must, sources from the course material such be cited in-text </w:t>
      </w:r>
      <w:r w:rsidR="005D23D0">
        <w:t>using any citation style</w:t>
      </w:r>
      <w:r w:rsidR="00F4100C">
        <w:t xml:space="preserve"> that uses name-year</w:t>
      </w:r>
      <w:r w:rsidR="00DF2F84">
        <w:t xml:space="preserve"> – </w:t>
      </w:r>
      <w:r w:rsidR="00F4100C">
        <w:t xml:space="preserve">e.g., </w:t>
      </w:r>
      <w:r w:rsidR="00DF2F84">
        <w:t>(Gutiérrez 2023), (Gutiérrez, 2023)</w:t>
      </w:r>
      <w:r w:rsidR="00F4100C">
        <w:t>.</w:t>
      </w:r>
      <w:r w:rsidR="005D23D0">
        <w:t xml:space="preserve"> </w:t>
      </w:r>
      <w:r w:rsidR="00F4100C">
        <w:t>B</w:t>
      </w:r>
      <w:r w:rsidR="005D23D0">
        <w:t xml:space="preserve">e consistent </w:t>
      </w:r>
      <w:r w:rsidR="00F4100C">
        <w:t xml:space="preserve">in the selected style </w:t>
      </w:r>
      <w:r w:rsidR="005D23D0">
        <w:t>throughout the text</w:t>
      </w:r>
      <w:r>
        <w:t>. If you use outside sources, you must also give full bibliographic entries on a References Cited section.</w:t>
      </w:r>
    </w:p>
    <w:p w14:paraId="5B52E747" w14:textId="7036B874" w:rsidR="0075403B" w:rsidRPr="00F629B8" w:rsidRDefault="0075403B" w:rsidP="00DD3D76">
      <w:pPr>
        <w:pStyle w:val="ListParagraph"/>
        <w:numPr>
          <w:ilvl w:val="0"/>
          <w:numId w:val="29"/>
        </w:numPr>
      </w:pPr>
      <w:r w:rsidRPr="00F629B8">
        <w:t xml:space="preserve">This assignments is worth </w:t>
      </w:r>
      <w:r w:rsidR="00F629B8" w:rsidRPr="00F629B8">
        <w:t>25</w:t>
      </w:r>
      <w:r w:rsidRPr="00F629B8">
        <w:t>% of your final grade</w:t>
      </w:r>
      <w:r w:rsidR="00F629B8" w:rsidRPr="00F629B8">
        <w:t>.</w:t>
      </w:r>
    </w:p>
    <w:p w14:paraId="4E968FCE" w14:textId="224FB9C0" w:rsidR="0075403B" w:rsidRPr="00F928BA" w:rsidRDefault="0075403B" w:rsidP="0075403B">
      <w:r>
        <w:t>(SLOs 1, 2, 3, &amp; 4)</w:t>
      </w:r>
    </w:p>
    <w:p w14:paraId="0CD23820" w14:textId="1F8ABAEA" w:rsidR="00F928BA" w:rsidRPr="00F928BA" w:rsidRDefault="00F928BA" w:rsidP="000B5EE9">
      <w:pPr>
        <w:pStyle w:val="Heading2"/>
        <w:numPr>
          <w:ilvl w:val="0"/>
          <w:numId w:val="10"/>
        </w:numPr>
      </w:pPr>
      <w:r w:rsidRPr="00F928BA">
        <w:t>Unit Quizzes (</w:t>
      </w:r>
      <w:r w:rsidR="00D0445B">
        <w:t>4</w:t>
      </w:r>
      <w:r w:rsidR="00FA3D92">
        <w:t>5</w:t>
      </w:r>
      <w:r w:rsidRPr="00F928BA">
        <w:t>%)</w:t>
      </w:r>
    </w:p>
    <w:p w14:paraId="16A306FF" w14:textId="4928D588" w:rsidR="00F928BA" w:rsidRDefault="00F928BA" w:rsidP="00392BBE">
      <w:r w:rsidRPr="00F928BA">
        <w:t>There are three quizzes in this course</w:t>
      </w:r>
      <w:r w:rsidR="00BC2013">
        <w:t>, one every other week (end of Weeks 2, 4, and 6)</w:t>
      </w:r>
      <w:r w:rsidRPr="00F928BA">
        <w:t xml:space="preserve">. </w:t>
      </w:r>
      <w:r w:rsidR="001272AE">
        <w:t xml:space="preserve">Each is worth 15% of your grade. </w:t>
      </w:r>
      <w:r w:rsidRPr="00F928BA">
        <w:t xml:space="preserve">They are composed of 30 multiple choice questions. The quizzes </w:t>
      </w:r>
      <w:r w:rsidR="00785A1B">
        <w:t>have a 45 minute time limit</w:t>
      </w:r>
      <w:r w:rsidRPr="00F928BA">
        <w:t>. Only one attempt will be given.</w:t>
      </w:r>
      <w:r w:rsidR="00EE4D66">
        <w:t xml:space="preserve"> They will take place during the Friday of the week they are assigned.</w:t>
      </w:r>
    </w:p>
    <w:p w14:paraId="4F257596" w14:textId="77777777" w:rsidR="009D3580" w:rsidRDefault="009D3580" w:rsidP="009D3580">
      <w:r>
        <w:t>Tips for Quizzes:</w:t>
      </w:r>
    </w:p>
    <w:p w14:paraId="4F9DA81B" w14:textId="02F5BF03" w:rsidR="009D3580" w:rsidRDefault="009D3580" w:rsidP="00DD3D76">
      <w:pPr>
        <w:pStyle w:val="ListParagraph"/>
        <w:numPr>
          <w:ilvl w:val="0"/>
          <w:numId w:val="30"/>
        </w:numPr>
      </w:pPr>
      <w:r>
        <w:lastRenderedPageBreak/>
        <w:t>The Quizzes are not cumulative. Questions are taken from the texts, lectures, and course assignments. While they are not cumulative, questions can build off knowledge from previous units.</w:t>
      </w:r>
    </w:p>
    <w:p w14:paraId="6E46F656" w14:textId="22446B38" w:rsidR="009D3580" w:rsidRDefault="009D3580" w:rsidP="00DD3D76">
      <w:pPr>
        <w:pStyle w:val="ListParagraph"/>
        <w:numPr>
          <w:ilvl w:val="0"/>
          <w:numId w:val="30"/>
        </w:numPr>
      </w:pPr>
      <w:r>
        <w:t xml:space="preserve">Please make sure you have a stable internet connection and that you allow enough time to take the quiz in one setting. </w:t>
      </w:r>
    </w:p>
    <w:p w14:paraId="77604157" w14:textId="6D8358F4" w:rsidR="009D3580" w:rsidRPr="00F928BA" w:rsidRDefault="009D3580" w:rsidP="00DD3D76">
      <w:pPr>
        <w:pStyle w:val="ListParagraph"/>
        <w:numPr>
          <w:ilvl w:val="0"/>
          <w:numId w:val="30"/>
        </w:numPr>
      </w:pPr>
      <w:r>
        <w:t>If you have a question about a quiz prior to the due date, please use the Course Question discussion board link, or communicate with the instructor or TA no less than 48 hours before the deadline.</w:t>
      </w:r>
    </w:p>
    <w:p w14:paraId="76240F75" w14:textId="539B8889" w:rsidR="00F928BA" w:rsidRPr="00F928BA" w:rsidRDefault="00127878" w:rsidP="000B5EE9">
      <w:pPr>
        <w:pStyle w:val="Heading2"/>
        <w:numPr>
          <w:ilvl w:val="0"/>
          <w:numId w:val="10"/>
        </w:numPr>
      </w:pPr>
      <w:r w:rsidRPr="00F928BA">
        <w:t>Extra Credit</w:t>
      </w:r>
      <w:r w:rsidR="00524910">
        <w:t xml:space="preserve"> (</w:t>
      </w:r>
      <w:r w:rsidR="00DC043C">
        <w:t>+5%)</w:t>
      </w:r>
    </w:p>
    <w:p w14:paraId="6071E2D4" w14:textId="54543DFB" w:rsidR="00F928BA" w:rsidRPr="00F928BA" w:rsidRDefault="00F928BA" w:rsidP="00392BBE">
      <w:r w:rsidRPr="00F928BA">
        <w:t xml:space="preserve">Extra credit is offered in the course in the form of PlayPosit interactions that are embedded in the lectures. A question will pop up and if you answer the question correctly then you </w:t>
      </w:r>
      <w:r w:rsidRPr="00390DDE">
        <w:t xml:space="preserve">will earn a satisfactory mark for that lecture. You may go back and repeat the questions as many times as possible. Up to </w:t>
      </w:r>
      <w:r w:rsidR="00D9699D" w:rsidRPr="00390DDE">
        <w:t>5</w:t>
      </w:r>
      <w:r w:rsidRPr="00390DDE">
        <w:t xml:space="preserve">% of extra credit can be earned from these engagements. For example, if you answer all the questions correctly, you will earn </w:t>
      </w:r>
      <w:r w:rsidR="00D9699D" w:rsidRPr="00390DDE">
        <w:t>5</w:t>
      </w:r>
      <w:r w:rsidRPr="00390DDE">
        <w:t>% added to your final grade, whereas if you answer 50% correct</w:t>
      </w:r>
      <w:r w:rsidR="00390DDE" w:rsidRPr="00390DDE">
        <w:t>,</w:t>
      </w:r>
      <w:r w:rsidRPr="00390DDE">
        <w:t xml:space="preserve"> you will receive </w:t>
      </w:r>
      <w:r w:rsidR="00390DDE" w:rsidRPr="00390DDE">
        <w:t>2</w:t>
      </w:r>
      <w:r w:rsidRPr="00390DDE">
        <w:t>.5%.</w:t>
      </w:r>
      <w:r w:rsidRPr="00F928BA">
        <w:t xml:space="preserve"> </w:t>
      </w:r>
    </w:p>
    <w:p w14:paraId="32C169EB" w14:textId="77777777" w:rsidR="002B35AD" w:rsidRDefault="002B35AD">
      <w:pPr>
        <w:rPr>
          <w:b/>
          <w:bCs/>
          <w:sz w:val="28"/>
          <w:szCs w:val="28"/>
        </w:rPr>
      </w:pPr>
      <w:r>
        <w:br w:type="page"/>
      </w:r>
    </w:p>
    <w:p w14:paraId="07E45B29" w14:textId="6B2FD5C2" w:rsidR="00F928BA" w:rsidRPr="00F928BA" w:rsidRDefault="00354401" w:rsidP="000B5EE9">
      <w:pPr>
        <w:pStyle w:val="Heading1"/>
      </w:pPr>
      <w:r>
        <w:lastRenderedPageBreak/>
        <w:t xml:space="preserve">Course </w:t>
      </w:r>
      <w:r w:rsidR="00F928BA" w:rsidRPr="00F928BA">
        <w:t>S</w:t>
      </w:r>
      <w:r>
        <w:t>chedule</w:t>
      </w:r>
    </w:p>
    <w:p w14:paraId="5E89F4B5" w14:textId="77777777" w:rsidR="00F928BA" w:rsidRDefault="00F928BA" w:rsidP="00392BBE">
      <w:r w:rsidRPr="00F928BA">
        <w:t>Items are subject to change by the instructor.</w:t>
      </w:r>
    </w:p>
    <w:tbl>
      <w:tblPr>
        <w:tblW w:w="0" w:type="auto"/>
        <w:tblLook w:val="04A0" w:firstRow="1" w:lastRow="0" w:firstColumn="1" w:lastColumn="0" w:noHBand="0" w:noVBand="1"/>
      </w:tblPr>
      <w:tblGrid>
        <w:gridCol w:w="1818"/>
        <w:gridCol w:w="222"/>
        <w:gridCol w:w="3207"/>
        <w:gridCol w:w="1221"/>
        <w:gridCol w:w="697"/>
        <w:gridCol w:w="1460"/>
      </w:tblGrid>
      <w:tr w:rsidR="007E721C" w:rsidRPr="004007EA" w14:paraId="4491EFA8" w14:textId="77777777" w:rsidTr="008D05AB">
        <w:trPr>
          <w:trHeight w:val="119"/>
        </w:trPr>
        <w:tc>
          <w:tcPr>
            <w:tcW w:w="0" w:type="auto"/>
            <w:tcBorders>
              <w:top w:val="nil"/>
              <w:left w:val="nil"/>
              <w:bottom w:val="single" w:sz="4" w:space="0" w:color="auto"/>
              <w:right w:val="nil"/>
            </w:tcBorders>
            <w:shd w:val="clear" w:color="auto" w:fill="auto"/>
            <w:noWrap/>
            <w:vAlign w:val="bottom"/>
            <w:hideMark/>
          </w:tcPr>
          <w:p w14:paraId="3254604B" w14:textId="77777777" w:rsidR="009B6337" w:rsidRPr="004007EA" w:rsidRDefault="009B6337" w:rsidP="00D40C5C">
            <w:pPr>
              <w:spacing w:after="0" w:line="240" w:lineRule="auto"/>
              <w:jc w:val="center"/>
              <w:rPr>
                <w:b/>
                <w:bCs/>
                <w:color w:val="000000"/>
                <w:sz w:val="22"/>
              </w:rPr>
            </w:pPr>
            <w:r w:rsidRPr="004007EA">
              <w:rPr>
                <w:b/>
                <w:bCs/>
                <w:color w:val="000000"/>
                <w:sz w:val="22"/>
              </w:rPr>
              <w:t>Module</w:t>
            </w:r>
          </w:p>
        </w:tc>
        <w:tc>
          <w:tcPr>
            <w:tcW w:w="3429" w:type="dxa"/>
            <w:gridSpan w:val="2"/>
            <w:tcBorders>
              <w:top w:val="nil"/>
              <w:left w:val="nil"/>
              <w:bottom w:val="single" w:sz="4" w:space="0" w:color="auto"/>
              <w:right w:val="nil"/>
            </w:tcBorders>
            <w:shd w:val="clear" w:color="auto" w:fill="auto"/>
            <w:noWrap/>
            <w:vAlign w:val="bottom"/>
            <w:hideMark/>
          </w:tcPr>
          <w:p w14:paraId="69FEE58D" w14:textId="77777777" w:rsidR="009B6337" w:rsidRPr="004007EA" w:rsidRDefault="009B6337" w:rsidP="00D40C5C">
            <w:pPr>
              <w:spacing w:after="0" w:line="240" w:lineRule="auto"/>
              <w:jc w:val="center"/>
              <w:rPr>
                <w:b/>
                <w:bCs/>
                <w:color w:val="000000"/>
                <w:sz w:val="22"/>
              </w:rPr>
            </w:pPr>
            <w:r w:rsidRPr="004007EA">
              <w:rPr>
                <w:b/>
                <w:bCs/>
                <w:color w:val="000000"/>
                <w:sz w:val="22"/>
              </w:rPr>
              <w:t xml:space="preserve">Readings </w:t>
            </w:r>
          </w:p>
        </w:tc>
        <w:tc>
          <w:tcPr>
            <w:tcW w:w="1918" w:type="dxa"/>
            <w:gridSpan w:val="2"/>
            <w:tcBorders>
              <w:top w:val="nil"/>
              <w:left w:val="nil"/>
              <w:bottom w:val="single" w:sz="4" w:space="0" w:color="auto"/>
              <w:right w:val="nil"/>
            </w:tcBorders>
            <w:shd w:val="clear" w:color="auto" w:fill="auto"/>
            <w:noWrap/>
            <w:vAlign w:val="bottom"/>
            <w:hideMark/>
          </w:tcPr>
          <w:p w14:paraId="72B936EC" w14:textId="77777777" w:rsidR="009B6337" w:rsidRPr="004007EA" w:rsidRDefault="009B6337" w:rsidP="00D40C5C">
            <w:pPr>
              <w:spacing w:after="0" w:line="240" w:lineRule="auto"/>
              <w:jc w:val="center"/>
              <w:rPr>
                <w:b/>
                <w:bCs/>
                <w:color w:val="000000"/>
                <w:sz w:val="22"/>
              </w:rPr>
            </w:pPr>
            <w:r w:rsidRPr="004007EA">
              <w:rPr>
                <w:b/>
                <w:bCs/>
                <w:color w:val="000000"/>
                <w:sz w:val="22"/>
              </w:rPr>
              <w:t>Assignments</w:t>
            </w:r>
          </w:p>
        </w:tc>
        <w:tc>
          <w:tcPr>
            <w:tcW w:w="1460" w:type="dxa"/>
            <w:tcBorders>
              <w:top w:val="nil"/>
              <w:left w:val="nil"/>
              <w:bottom w:val="single" w:sz="4" w:space="0" w:color="auto"/>
              <w:right w:val="nil"/>
            </w:tcBorders>
            <w:shd w:val="clear" w:color="auto" w:fill="auto"/>
            <w:noWrap/>
            <w:vAlign w:val="bottom"/>
            <w:hideMark/>
          </w:tcPr>
          <w:p w14:paraId="467D00BB" w14:textId="77777777" w:rsidR="009B6337" w:rsidRPr="004007EA" w:rsidRDefault="009B6337" w:rsidP="00D40C5C">
            <w:pPr>
              <w:spacing w:after="0" w:line="240" w:lineRule="auto"/>
              <w:jc w:val="center"/>
              <w:rPr>
                <w:b/>
                <w:bCs/>
                <w:color w:val="000000"/>
                <w:sz w:val="22"/>
              </w:rPr>
            </w:pPr>
            <w:r w:rsidRPr="004007EA">
              <w:rPr>
                <w:b/>
                <w:bCs/>
                <w:color w:val="000000"/>
                <w:sz w:val="22"/>
              </w:rPr>
              <w:t>Due Date</w:t>
            </w:r>
          </w:p>
        </w:tc>
      </w:tr>
      <w:tr w:rsidR="007E721C" w:rsidRPr="004007EA" w14:paraId="3FF0D659" w14:textId="77777777" w:rsidTr="008D05AB">
        <w:trPr>
          <w:trHeight w:val="290"/>
        </w:trPr>
        <w:tc>
          <w:tcPr>
            <w:tcW w:w="0" w:type="auto"/>
            <w:tcBorders>
              <w:top w:val="nil"/>
              <w:left w:val="nil"/>
              <w:bottom w:val="single" w:sz="4" w:space="0" w:color="auto"/>
              <w:right w:val="nil"/>
            </w:tcBorders>
            <w:shd w:val="clear" w:color="auto" w:fill="auto"/>
            <w:noWrap/>
            <w:vAlign w:val="bottom"/>
            <w:hideMark/>
          </w:tcPr>
          <w:p w14:paraId="2DA3E530" w14:textId="77777777" w:rsidR="009B6337" w:rsidRPr="004007EA" w:rsidRDefault="009B6337" w:rsidP="00D40C5C">
            <w:pPr>
              <w:spacing w:after="0" w:line="240" w:lineRule="auto"/>
              <w:jc w:val="center"/>
              <w:rPr>
                <w:color w:val="000000"/>
                <w:sz w:val="22"/>
              </w:rPr>
            </w:pPr>
          </w:p>
        </w:tc>
        <w:tc>
          <w:tcPr>
            <w:tcW w:w="0" w:type="auto"/>
            <w:tcBorders>
              <w:top w:val="nil"/>
              <w:left w:val="nil"/>
              <w:bottom w:val="single" w:sz="4" w:space="0" w:color="auto"/>
              <w:right w:val="nil"/>
            </w:tcBorders>
            <w:shd w:val="clear" w:color="auto" w:fill="auto"/>
            <w:noWrap/>
            <w:vAlign w:val="bottom"/>
            <w:hideMark/>
          </w:tcPr>
          <w:p w14:paraId="039C1E29" w14:textId="77777777" w:rsidR="009B6337" w:rsidRPr="004007EA" w:rsidRDefault="009B6337" w:rsidP="00D40C5C">
            <w:pPr>
              <w:spacing w:after="0" w:line="240" w:lineRule="auto"/>
              <w:jc w:val="center"/>
              <w:rPr>
                <w:szCs w:val="20"/>
              </w:rPr>
            </w:pPr>
          </w:p>
        </w:tc>
        <w:tc>
          <w:tcPr>
            <w:tcW w:w="3207" w:type="dxa"/>
            <w:tcBorders>
              <w:top w:val="nil"/>
              <w:left w:val="nil"/>
              <w:bottom w:val="single" w:sz="4" w:space="0" w:color="auto"/>
              <w:right w:val="nil"/>
            </w:tcBorders>
            <w:shd w:val="clear" w:color="auto" w:fill="auto"/>
            <w:noWrap/>
            <w:vAlign w:val="bottom"/>
            <w:hideMark/>
          </w:tcPr>
          <w:p w14:paraId="173DB575" w14:textId="77777777" w:rsidR="009B6337" w:rsidRPr="004007EA" w:rsidRDefault="009B6337" w:rsidP="00D40C5C">
            <w:pPr>
              <w:spacing w:after="0" w:line="240" w:lineRule="auto"/>
              <w:jc w:val="center"/>
              <w:rPr>
                <w:szCs w:val="20"/>
              </w:rPr>
            </w:pPr>
          </w:p>
        </w:tc>
        <w:tc>
          <w:tcPr>
            <w:tcW w:w="1221" w:type="dxa"/>
            <w:tcBorders>
              <w:top w:val="nil"/>
              <w:left w:val="nil"/>
              <w:bottom w:val="single" w:sz="4" w:space="0" w:color="auto"/>
              <w:right w:val="nil"/>
            </w:tcBorders>
            <w:shd w:val="clear" w:color="auto" w:fill="auto"/>
            <w:noWrap/>
            <w:vAlign w:val="bottom"/>
            <w:hideMark/>
          </w:tcPr>
          <w:p w14:paraId="35670393" w14:textId="77777777" w:rsidR="009B6337" w:rsidRPr="004007EA" w:rsidRDefault="009B6337" w:rsidP="00D40C5C">
            <w:pPr>
              <w:spacing w:after="0" w:line="240" w:lineRule="auto"/>
              <w:jc w:val="center"/>
              <w:rPr>
                <w:szCs w:val="20"/>
              </w:rPr>
            </w:pPr>
          </w:p>
        </w:tc>
        <w:tc>
          <w:tcPr>
            <w:tcW w:w="697" w:type="dxa"/>
            <w:tcBorders>
              <w:top w:val="nil"/>
              <w:left w:val="nil"/>
              <w:bottom w:val="single" w:sz="4" w:space="0" w:color="auto"/>
              <w:right w:val="nil"/>
            </w:tcBorders>
            <w:shd w:val="clear" w:color="auto" w:fill="auto"/>
            <w:noWrap/>
            <w:vAlign w:val="bottom"/>
            <w:hideMark/>
          </w:tcPr>
          <w:p w14:paraId="4C00EF79" w14:textId="77777777" w:rsidR="009B6337" w:rsidRPr="004007EA" w:rsidRDefault="009B6337" w:rsidP="00D40C5C">
            <w:pPr>
              <w:spacing w:after="0" w:line="240" w:lineRule="auto"/>
              <w:rPr>
                <w:szCs w:val="20"/>
              </w:rPr>
            </w:pPr>
          </w:p>
        </w:tc>
        <w:tc>
          <w:tcPr>
            <w:tcW w:w="1460" w:type="dxa"/>
            <w:tcBorders>
              <w:top w:val="nil"/>
              <w:left w:val="nil"/>
              <w:bottom w:val="single" w:sz="4" w:space="0" w:color="auto"/>
              <w:right w:val="nil"/>
            </w:tcBorders>
            <w:shd w:val="clear" w:color="auto" w:fill="auto"/>
            <w:noWrap/>
            <w:vAlign w:val="bottom"/>
            <w:hideMark/>
          </w:tcPr>
          <w:p w14:paraId="5AEFE353" w14:textId="77777777" w:rsidR="009B6337" w:rsidRPr="004007EA" w:rsidRDefault="009B6337" w:rsidP="00D40C5C">
            <w:pPr>
              <w:spacing w:after="0" w:line="240" w:lineRule="auto"/>
              <w:rPr>
                <w:szCs w:val="20"/>
              </w:rPr>
            </w:pPr>
          </w:p>
        </w:tc>
      </w:tr>
      <w:tr w:rsidR="00082845" w:rsidRPr="004007EA" w14:paraId="2175B2E1" w14:textId="77777777" w:rsidTr="008D05AB">
        <w:trPr>
          <w:trHeight w:val="2794"/>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B38C73" w14:textId="0CD02C4A" w:rsidR="00082845" w:rsidRDefault="00082845" w:rsidP="00156A79">
            <w:pPr>
              <w:spacing w:after="0" w:line="240" w:lineRule="auto"/>
              <w:jc w:val="center"/>
              <w:rPr>
                <w:b/>
                <w:bCs/>
                <w:color w:val="000000"/>
                <w:sz w:val="22"/>
              </w:rPr>
            </w:pPr>
            <w:r w:rsidRPr="004007EA">
              <w:rPr>
                <w:b/>
                <w:bCs/>
                <w:color w:val="000000"/>
                <w:sz w:val="22"/>
              </w:rPr>
              <w:t>Week 1</w:t>
            </w:r>
          </w:p>
          <w:p w14:paraId="79492256" w14:textId="77777777" w:rsidR="00156A79" w:rsidRPr="004007EA" w:rsidRDefault="00156A79" w:rsidP="00156A79">
            <w:pPr>
              <w:spacing w:after="0" w:line="240" w:lineRule="auto"/>
              <w:jc w:val="center"/>
              <w:rPr>
                <w:b/>
                <w:bCs/>
                <w:color w:val="000000"/>
                <w:sz w:val="22"/>
              </w:rPr>
            </w:pPr>
          </w:p>
          <w:p w14:paraId="1E20045A" w14:textId="77777777" w:rsidR="00082845" w:rsidRPr="004007EA" w:rsidRDefault="00082845" w:rsidP="00156A79">
            <w:pPr>
              <w:spacing w:after="0" w:line="240" w:lineRule="auto"/>
              <w:jc w:val="center"/>
              <w:rPr>
                <w:color w:val="000000"/>
                <w:sz w:val="22"/>
              </w:rPr>
            </w:pPr>
            <w:r w:rsidRPr="004007EA">
              <w:rPr>
                <w:color w:val="000000"/>
                <w:sz w:val="22"/>
              </w:rPr>
              <w:t>Modules 0, 1, &amp; 2</w:t>
            </w:r>
          </w:p>
          <w:p w14:paraId="155BDD17" w14:textId="4D53ABBD" w:rsidR="00082845" w:rsidRPr="004007EA" w:rsidRDefault="00082845" w:rsidP="00156A79">
            <w:pPr>
              <w:spacing w:after="0" w:line="240" w:lineRule="auto"/>
              <w:jc w:val="center"/>
              <w:rPr>
                <w:b/>
                <w:bCs/>
                <w:color w:val="000000"/>
                <w:sz w:val="22"/>
              </w:rPr>
            </w:pPr>
            <w:r w:rsidRPr="004007EA">
              <w:rPr>
                <w:color w:val="000000"/>
                <w:sz w:val="22"/>
              </w:rPr>
              <w:t>May 1</w:t>
            </w:r>
            <w:r>
              <w:rPr>
                <w:color w:val="000000"/>
                <w:sz w:val="22"/>
              </w:rPr>
              <w:t>2</w:t>
            </w:r>
            <w:r w:rsidRPr="004007EA">
              <w:rPr>
                <w:color w:val="000000"/>
                <w:sz w:val="22"/>
              </w:rPr>
              <w:t>-1</w:t>
            </w:r>
            <w:r>
              <w:rPr>
                <w:color w:val="000000"/>
                <w:sz w:val="22"/>
              </w:rPr>
              <w:t>6</w:t>
            </w:r>
          </w:p>
        </w:tc>
        <w:tc>
          <w:tcPr>
            <w:tcW w:w="3429" w:type="dxa"/>
            <w:gridSpan w:val="2"/>
            <w:tcBorders>
              <w:top w:val="single" w:sz="4" w:space="0" w:color="auto"/>
              <w:left w:val="nil"/>
              <w:bottom w:val="single" w:sz="4" w:space="0" w:color="000000"/>
              <w:right w:val="nil"/>
            </w:tcBorders>
            <w:shd w:val="clear" w:color="auto" w:fill="auto"/>
            <w:vAlign w:val="center"/>
            <w:hideMark/>
          </w:tcPr>
          <w:p w14:paraId="003D7D26" w14:textId="704E3084" w:rsidR="00082845" w:rsidRPr="004007EA" w:rsidRDefault="00082845" w:rsidP="00D40C5C">
            <w:pPr>
              <w:spacing w:after="0" w:line="240" w:lineRule="auto"/>
              <w:jc w:val="center"/>
              <w:rPr>
                <w:color w:val="000000"/>
                <w:sz w:val="22"/>
              </w:rPr>
            </w:pPr>
            <w:r w:rsidRPr="004007EA">
              <w:rPr>
                <w:b/>
                <w:bCs/>
                <w:color w:val="000000"/>
                <w:sz w:val="22"/>
              </w:rPr>
              <w:t>Module 1</w:t>
            </w:r>
            <w:r w:rsidR="009A0A5A">
              <w:rPr>
                <w:b/>
                <w:bCs/>
                <w:color w:val="000000"/>
                <w:sz w:val="22"/>
              </w:rPr>
              <w:t xml:space="preserve"> Defining the Object</w:t>
            </w:r>
            <w:r w:rsidRPr="004007EA">
              <w:rPr>
                <w:b/>
                <w:bCs/>
                <w:color w:val="000000"/>
                <w:sz w:val="22"/>
              </w:rPr>
              <w:t>:</w:t>
            </w:r>
            <w:r w:rsidRPr="004007EA">
              <w:rPr>
                <w:color w:val="000000"/>
                <w:sz w:val="22"/>
              </w:rPr>
              <w:br/>
              <w:t>Graeber and Wengrow, Chapters 1</w:t>
            </w:r>
            <w:r>
              <w:rPr>
                <w:color w:val="000000"/>
                <w:sz w:val="22"/>
              </w:rPr>
              <w:t xml:space="preserve"> &amp;</w:t>
            </w:r>
            <w:r w:rsidRPr="004007EA">
              <w:rPr>
                <w:color w:val="000000"/>
                <w:sz w:val="22"/>
              </w:rPr>
              <w:t xml:space="preserve"> 2</w:t>
            </w:r>
            <w:r w:rsidRPr="004007EA">
              <w:rPr>
                <w:color w:val="000000"/>
                <w:sz w:val="22"/>
              </w:rPr>
              <w:br/>
            </w:r>
            <w:r w:rsidRPr="004007EA">
              <w:rPr>
                <w:color w:val="000000"/>
                <w:sz w:val="22"/>
              </w:rPr>
              <w:br/>
            </w:r>
            <w:r w:rsidRPr="004007EA">
              <w:rPr>
                <w:b/>
                <w:bCs/>
                <w:color w:val="000000"/>
                <w:sz w:val="22"/>
              </w:rPr>
              <w:t>Module 2</w:t>
            </w:r>
            <w:r w:rsidR="009A0A5A">
              <w:rPr>
                <w:b/>
                <w:bCs/>
                <w:color w:val="000000"/>
                <w:sz w:val="22"/>
              </w:rPr>
              <w:t xml:space="preserve"> Archaeology and Civilization</w:t>
            </w:r>
            <w:r w:rsidRPr="004007EA">
              <w:rPr>
                <w:b/>
                <w:bCs/>
                <w:color w:val="000000"/>
                <w:sz w:val="22"/>
              </w:rPr>
              <w:t>:</w:t>
            </w:r>
            <w:r w:rsidRPr="004007EA">
              <w:rPr>
                <w:color w:val="000000"/>
                <w:sz w:val="22"/>
              </w:rPr>
              <w:br/>
              <w:t>Graeber and Wengrow, Chapter 3</w:t>
            </w:r>
            <w:r w:rsidRPr="004007EA">
              <w:rPr>
                <w:color w:val="000000"/>
                <w:sz w:val="22"/>
              </w:rPr>
              <w:br/>
              <w:t>Calcagno and Fuentes 2012. What makes us human?</w:t>
            </w:r>
            <w:r w:rsidRPr="004007EA">
              <w:rPr>
                <w:color w:val="000000"/>
                <w:sz w:val="22"/>
              </w:rPr>
              <w:br/>
              <w:t>SAA Website: What is Archeology and What Do Archaeologists Do?</w:t>
            </w:r>
          </w:p>
        </w:tc>
        <w:tc>
          <w:tcPr>
            <w:tcW w:w="1918"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51F6BA59" w14:textId="44357B16" w:rsidR="00082845" w:rsidRPr="004007EA" w:rsidRDefault="00082845" w:rsidP="00A02C34">
            <w:pPr>
              <w:spacing w:after="0" w:line="240" w:lineRule="auto"/>
              <w:jc w:val="center"/>
              <w:rPr>
                <w:color w:val="000000"/>
                <w:sz w:val="22"/>
              </w:rPr>
            </w:pPr>
            <w:r w:rsidRPr="004007EA">
              <w:rPr>
                <w:b/>
                <w:bCs/>
                <w:color w:val="000000"/>
                <w:sz w:val="22"/>
              </w:rPr>
              <w:t>Module 0:</w:t>
            </w:r>
            <w:r w:rsidRPr="004007EA">
              <w:rPr>
                <w:color w:val="000000"/>
                <w:sz w:val="22"/>
              </w:rPr>
              <w:br/>
              <w:t>Course Orientation Quiz</w:t>
            </w:r>
            <w:r w:rsidRPr="004007EA">
              <w:rPr>
                <w:color w:val="000000"/>
                <w:sz w:val="22"/>
              </w:rPr>
              <w:br/>
            </w:r>
            <w:r w:rsidRPr="004007EA">
              <w:rPr>
                <w:color w:val="000000"/>
                <w:sz w:val="22"/>
              </w:rPr>
              <w:br/>
            </w:r>
            <w:r w:rsidRPr="004007EA">
              <w:rPr>
                <w:b/>
                <w:bCs/>
                <w:color w:val="000000"/>
                <w:sz w:val="22"/>
              </w:rPr>
              <w:t>Module</w:t>
            </w:r>
            <w:r w:rsidR="00A02C34">
              <w:rPr>
                <w:b/>
                <w:bCs/>
                <w:color w:val="000000"/>
                <w:sz w:val="22"/>
              </w:rPr>
              <w:t>s</w:t>
            </w:r>
            <w:r w:rsidRPr="004007EA">
              <w:rPr>
                <w:b/>
                <w:bCs/>
                <w:color w:val="000000"/>
                <w:sz w:val="22"/>
              </w:rPr>
              <w:t xml:space="preserve"> 1</w:t>
            </w:r>
            <w:r w:rsidR="00A02C34">
              <w:rPr>
                <w:b/>
                <w:bCs/>
                <w:color w:val="000000"/>
                <w:sz w:val="22"/>
              </w:rPr>
              <w:t>&amp;2</w:t>
            </w:r>
            <w:r w:rsidRPr="004007EA">
              <w:rPr>
                <w:b/>
                <w:bCs/>
                <w:color w:val="000000"/>
                <w:sz w:val="22"/>
              </w:rPr>
              <w:t>:</w:t>
            </w:r>
            <w:r w:rsidRPr="004007EA">
              <w:rPr>
                <w:color w:val="000000"/>
                <w:sz w:val="22"/>
              </w:rPr>
              <w:br/>
            </w:r>
            <w:r>
              <w:rPr>
                <w:color w:val="000000"/>
                <w:sz w:val="22"/>
              </w:rPr>
              <w:t>Discussio</w:t>
            </w:r>
            <w:r w:rsidR="00A02C34">
              <w:rPr>
                <w:color w:val="000000"/>
                <w:sz w:val="22"/>
              </w:rPr>
              <w:t>n Post</w:t>
            </w:r>
          </w:p>
        </w:tc>
        <w:tc>
          <w:tcPr>
            <w:tcW w:w="1460" w:type="dxa"/>
            <w:tcBorders>
              <w:top w:val="single" w:sz="4" w:space="0" w:color="auto"/>
              <w:left w:val="nil"/>
              <w:bottom w:val="single" w:sz="4" w:space="0" w:color="000000"/>
              <w:right w:val="single" w:sz="4" w:space="0" w:color="auto"/>
            </w:tcBorders>
            <w:shd w:val="clear" w:color="auto" w:fill="auto"/>
            <w:vAlign w:val="center"/>
            <w:hideMark/>
          </w:tcPr>
          <w:p w14:paraId="0157D43C" w14:textId="050B8315" w:rsidR="00082845" w:rsidRPr="004007EA" w:rsidRDefault="00082845" w:rsidP="00D40C5C">
            <w:pPr>
              <w:spacing w:after="0" w:line="240" w:lineRule="auto"/>
              <w:jc w:val="center"/>
              <w:rPr>
                <w:b/>
                <w:bCs/>
                <w:color w:val="000000"/>
                <w:sz w:val="22"/>
              </w:rPr>
            </w:pPr>
            <w:r>
              <w:rPr>
                <w:color w:val="000000"/>
                <w:sz w:val="22"/>
              </w:rPr>
              <w:t xml:space="preserve">Original discussion posts </w:t>
            </w:r>
            <w:r w:rsidRPr="004007EA">
              <w:rPr>
                <w:color w:val="000000"/>
                <w:sz w:val="22"/>
              </w:rPr>
              <w:t xml:space="preserve">and orientation quiz due on </w:t>
            </w:r>
            <w:r w:rsidRPr="004007EA">
              <w:rPr>
                <w:b/>
                <w:bCs/>
                <w:color w:val="000000"/>
                <w:sz w:val="22"/>
              </w:rPr>
              <w:t>May 1</w:t>
            </w:r>
            <w:r>
              <w:rPr>
                <w:b/>
                <w:bCs/>
                <w:color w:val="000000"/>
                <w:sz w:val="22"/>
              </w:rPr>
              <w:t>4</w:t>
            </w:r>
            <w:r w:rsidRPr="004007EA">
              <w:rPr>
                <w:color w:val="000000"/>
                <w:sz w:val="22"/>
              </w:rPr>
              <w:br/>
            </w:r>
            <w:r w:rsidRPr="004007EA">
              <w:rPr>
                <w:color w:val="000000"/>
                <w:sz w:val="22"/>
              </w:rPr>
              <w:br/>
            </w:r>
            <w:r w:rsidR="000A4F7A">
              <w:rPr>
                <w:color w:val="000000"/>
                <w:sz w:val="22"/>
              </w:rPr>
              <w:t>Response to</w:t>
            </w:r>
            <w:r w:rsidR="00D57134">
              <w:rPr>
                <w:color w:val="000000"/>
                <w:sz w:val="22"/>
              </w:rPr>
              <w:t xml:space="preserve"> other post</w:t>
            </w:r>
            <w:r w:rsidRPr="004007EA">
              <w:rPr>
                <w:color w:val="000000"/>
                <w:sz w:val="22"/>
              </w:rPr>
              <w:t xml:space="preserve"> due on                                         </w:t>
            </w:r>
            <w:r w:rsidRPr="004007EA">
              <w:rPr>
                <w:b/>
                <w:bCs/>
                <w:color w:val="000000"/>
                <w:sz w:val="22"/>
              </w:rPr>
              <w:t>May 1</w:t>
            </w:r>
            <w:r>
              <w:rPr>
                <w:b/>
                <w:bCs/>
                <w:color w:val="000000"/>
                <w:sz w:val="22"/>
              </w:rPr>
              <w:t>6</w:t>
            </w:r>
          </w:p>
        </w:tc>
      </w:tr>
      <w:tr w:rsidR="007E721C" w:rsidRPr="004007EA" w14:paraId="628E99A2" w14:textId="77777777" w:rsidTr="008D05AB">
        <w:trPr>
          <w:trHeight w:val="119"/>
        </w:trPr>
        <w:tc>
          <w:tcPr>
            <w:tcW w:w="0" w:type="auto"/>
            <w:tcBorders>
              <w:top w:val="single" w:sz="4" w:space="0" w:color="auto"/>
              <w:left w:val="nil"/>
              <w:bottom w:val="single" w:sz="4" w:space="0" w:color="auto"/>
              <w:right w:val="nil"/>
            </w:tcBorders>
            <w:shd w:val="clear" w:color="auto" w:fill="auto"/>
            <w:noWrap/>
            <w:vAlign w:val="bottom"/>
            <w:hideMark/>
          </w:tcPr>
          <w:p w14:paraId="0A6F3098" w14:textId="77777777" w:rsidR="009B6337" w:rsidRPr="004007EA" w:rsidRDefault="009B6337" w:rsidP="00D40C5C">
            <w:pPr>
              <w:spacing w:after="0" w:line="240" w:lineRule="auto"/>
              <w:jc w:val="center"/>
              <w:rPr>
                <w:szCs w:val="20"/>
              </w:rPr>
            </w:pPr>
          </w:p>
        </w:tc>
        <w:tc>
          <w:tcPr>
            <w:tcW w:w="0" w:type="auto"/>
            <w:tcBorders>
              <w:top w:val="nil"/>
              <w:left w:val="nil"/>
              <w:bottom w:val="single" w:sz="4" w:space="0" w:color="auto"/>
              <w:right w:val="nil"/>
            </w:tcBorders>
            <w:shd w:val="clear" w:color="auto" w:fill="auto"/>
            <w:noWrap/>
            <w:vAlign w:val="center"/>
            <w:hideMark/>
          </w:tcPr>
          <w:p w14:paraId="66A7EA05" w14:textId="77777777" w:rsidR="009B6337" w:rsidRPr="004007EA" w:rsidRDefault="009B6337" w:rsidP="00D40C5C">
            <w:pPr>
              <w:spacing w:after="0" w:line="240" w:lineRule="auto"/>
              <w:jc w:val="center"/>
              <w:rPr>
                <w:szCs w:val="20"/>
              </w:rPr>
            </w:pPr>
          </w:p>
        </w:tc>
        <w:tc>
          <w:tcPr>
            <w:tcW w:w="3207" w:type="dxa"/>
            <w:tcBorders>
              <w:top w:val="nil"/>
              <w:left w:val="nil"/>
              <w:bottom w:val="single" w:sz="4" w:space="0" w:color="auto"/>
              <w:right w:val="nil"/>
            </w:tcBorders>
            <w:shd w:val="clear" w:color="auto" w:fill="auto"/>
            <w:noWrap/>
            <w:vAlign w:val="center"/>
            <w:hideMark/>
          </w:tcPr>
          <w:p w14:paraId="52C9A180" w14:textId="77777777" w:rsidR="009B6337" w:rsidRPr="004007EA" w:rsidRDefault="009B6337" w:rsidP="00D40C5C">
            <w:pPr>
              <w:spacing w:after="0" w:line="240" w:lineRule="auto"/>
              <w:jc w:val="center"/>
              <w:rPr>
                <w:szCs w:val="20"/>
              </w:rPr>
            </w:pPr>
          </w:p>
        </w:tc>
        <w:tc>
          <w:tcPr>
            <w:tcW w:w="1221" w:type="dxa"/>
            <w:tcBorders>
              <w:top w:val="nil"/>
              <w:left w:val="nil"/>
              <w:bottom w:val="single" w:sz="4" w:space="0" w:color="auto"/>
              <w:right w:val="nil"/>
            </w:tcBorders>
            <w:shd w:val="clear" w:color="auto" w:fill="auto"/>
            <w:noWrap/>
            <w:vAlign w:val="center"/>
            <w:hideMark/>
          </w:tcPr>
          <w:p w14:paraId="1C45839E" w14:textId="77777777" w:rsidR="009B6337" w:rsidRPr="004007EA" w:rsidRDefault="009B6337" w:rsidP="00D40C5C">
            <w:pPr>
              <w:spacing w:after="0" w:line="240" w:lineRule="auto"/>
              <w:jc w:val="center"/>
              <w:rPr>
                <w:szCs w:val="20"/>
              </w:rPr>
            </w:pPr>
          </w:p>
        </w:tc>
        <w:tc>
          <w:tcPr>
            <w:tcW w:w="697" w:type="dxa"/>
            <w:tcBorders>
              <w:top w:val="nil"/>
              <w:left w:val="nil"/>
              <w:bottom w:val="single" w:sz="4" w:space="0" w:color="auto"/>
              <w:right w:val="nil"/>
            </w:tcBorders>
            <w:shd w:val="clear" w:color="auto" w:fill="auto"/>
            <w:noWrap/>
            <w:vAlign w:val="center"/>
            <w:hideMark/>
          </w:tcPr>
          <w:p w14:paraId="31D70F41" w14:textId="77777777" w:rsidR="009B6337" w:rsidRPr="004007EA" w:rsidRDefault="009B6337" w:rsidP="00D40C5C">
            <w:pPr>
              <w:spacing w:after="0" w:line="240" w:lineRule="auto"/>
              <w:jc w:val="center"/>
              <w:rPr>
                <w:szCs w:val="20"/>
              </w:rPr>
            </w:pPr>
          </w:p>
        </w:tc>
        <w:tc>
          <w:tcPr>
            <w:tcW w:w="1460" w:type="dxa"/>
            <w:tcBorders>
              <w:top w:val="nil"/>
              <w:left w:val="nil"/>
              <w:bottom w:val="single" w:sz="4" w:space="0" w:color="auto"/>
              <w:right w:val="nil"/>
            </w:tcBorders>
            <w:shd w:val="clear" w:color="auto" w:fill="auto"/>
            <w:noWrap/>
            <w:vAlign w:val="center"/>
            <w:hideMark/>
          </w:tcPr>
          <w:p w14:paraId="2270F5B3" w14:textId="77777777" w:rsidR="009B6337" w:rsidRPr="004007EA" w:rsidRDefault="009B6337" w:rsidP="00D40C5C">
            <w:pPr>
              <w:spacing w:after="0" w:line="240" w:lineRule="auto"/>
              <w:jc w:val="center"/>
              <w:rPr>
                <w:szCs w:val="20"/>
              </w:rPr>
            </w:pPr>
          </w:p>
        </w:tc>
      </w:tr>
      <w:tr w:rsidR="00156A79" w:rsidRPr="004007EA" w14:paraId="257C992B" w14:textId="77777777" w:rsidTr="008D05AB">
        <w:trPr>
          <w:trHeight w:val="1822"/>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BE69E" w14:textId="1750AB81" w:rsidR="00156A79" w:rsidRDefault="00156A79" w:rsidP="00156A79">
            <w:pPr>
              <w:spacing w:after="0" w:line="240" w:lineRule="auto"/>
              <w:jc w:val="center"/>
              <w:rPr>
                <w:b/>
                <w:bCs/>
                <w:color w:val="000000"/>
                <w:sz w:val="22"/>
              </w:rPr>
            </w:pPr>
            <w:r w:rsidRPr="004007EA">
              <w:rPr>
                <w:b/>
                <w:bCs/>
                <w:color w:val="000000"/>
                <w:sz w:val="22"/>
              </w:rPr>
              <w:t>Week 2</w:t>
            </w:r>
          </w:p>
          <w:p w14:paraId="260557B2" w14:textId="77777777" w:rsidR="00156A79" w:rsidRPr="004007EA" w:rsidRDefault="00156A79" w:rsidP="00156A79">
            <w:pPr>
              <w:spacing w:after="0" w:line="240" w:lineRule="auto"/>
              <w:jc w:val="center"/>
              <w:rPr>
                <w:b/>
                <w:bCs/>
                <w:color w:val="000000"/>
                <w:sz w:val="22"/>
              </w:rPr>
            </w:pPr>
          </w:p>
          <w:p w14:paraId="4E3B1277" w14:textId="77777777" w:rsidR="00156A79" w:rsidRDefault="00156A79" w:rsidP="00156A79">
            <w:pPr>
              <w:spacing w:after="0" w:line="240" w:lineRule="auto"/>
              <w:jc w:val="center"/>
              <w:rPr>
                <w:color w:val="000000"/>
                <w:sz w:val="22"/>
              </w:rPr>
            </w:pPr>
            <w:r w:rsidRPr="004007EA">
              <w:rPr>
                <w:color w:val="000000"/>
                <w:sz w:val="22"/>
              </w:rPr>
              <w:t>Modules 3</w:t>
            </w:r>
            <w:r>
              <w:rPr>
                <w:color w:val="000000"/>
                <w:sz w:val="22"/>
              </w:rPr>
              <w:t xml:space="preserve"> &amp;</w:t>
            </w:r>
            <w:r w:rsidRPr="004007EA">
              <w:rPr>
                <w:color w:val="000000"/>
                <w:sz w:val="22"/>
              </w:rPr>
              <w:t xml:space="preserve"> 4</w:t>
            </w:r>
          </w:p>
          <w:p w14:paraId="13A8D23E" w14:textId="4B403B9E" w:rsidR="00156A79" w:rsidRPr="004007EA" w:rsidRDefault="00156A79" w:rsidP="00156A79">
            <w:pPr>
              <w:spacing w:after="0" w:line="240" w:lineRule="auto"/>
              <w:jc w:val="center"/>
              <w:rPr>
                <w:b/>
                <w:bCs/>
                <w:color w:val="000000"/>
                <w:sz w:val="22"/>
              </w:rPr>
            </w:pPr>
            <w:r w:rsidRPr="004007EA">
              <w:rPr>
                <w:color w:val="000000"/>
                <w:sz w:val="22"/>
              </w:rPr>
              <w:t xml:space="preserve">May </w:t>
            </w:r>
            <w:r>
              <w:rPr>
                <w:color w:val="000000"/>
                <w:sz w:val="22"/>
              </w:rPr>
              <w:t>19</w:t>
            </w:r>
            <w:r w:rsidRPr="004007EA">
              <w:rPr>
                <w:color w:val="000000"/>
                <w:sz w:val="22"/>
              </w:rPr>
              <w:t>-</w:t>
            </w:r>
            <w:r>
              <w:rPr>
                <w:color w:val="000000"/>
                <w:sz w:val="22"/>
              </w:rPr>
              <w:t>23</w:t>
            </w:r>
          </w:p>
        </w:tc>
        <w:tc>
          <w:tcPr>
            <w:tcW w:w="3429"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4E9647B3" w14:textId="22C127BE" w:rsidR="00156A79" w:rsidRPr="004007EA" w:rsidRDefault="00156A79" w:rsidP="00D40C5C">
            <w:pPr>
              <w:spacing w:after="0" w:line="240" w:lineRule="auto"/>
              <w:jc w:val="center"/>
              <w:rPr>
                <w:color w:val="000000"/>
                <w:sz w:val="22"/>
              </w:rPr>
            </w:pPr>
            <w:r w:rsidRPr="004007EA">
              <w:rPr>
                <w:b/>
                <w:bCs/>
                <w:color w:val="000000"/>
                <w:sz w:val="22"/>
              </w:rPr>
              <w:t>Module 3</w:t>
            </w:r>
            <w:r w:rsidR="000F52E7">
              <w:rPr>
                <w:b/>
                <w:bCs/>
                <w:color w:val="000000"/>
                <w:sz w:val="22"/>
              </w:rPr>
              <w:t xml:space="preserve"> From H-G to Farmers</w:t>
            </w:r>
            <w:r w:rsidRPr="004007EA">
              <w:rPr>
                <w:b/>
                <w:bCs/>
                <w:color w:val="000000"/>
                <w:sz w:val="22"/>
              </w:rPr>
              <w:t>:</w:t>
            </w:r>
            <w:r w:rsidRPr="004007EA">
              <w:rPr>
                <w:color w:val="000000"/>
                <w:sz w:val="22"/>
              </w:rPr>
              <w:br/>
              <w:t>Graeber and Wengrow, Chapter 4</w:t>
            </w:r>
            <w:r w:rsidRPr="004007EA">
              <w:rPr>
                <w:color w:val="000000"/>
                <w:sz w:val="22"/>
              </w:rPr>
              <w:br/>
            </w:r>
            <w:r w:rsidRPr="004007EA">
              <w:rPr>
                <w:color w:val="000000"/>
                <w:sz w:val="22"/>
              </w:rPr>
              <w:br/>
            </w:r>
            <w:r w:rsidRPr="004007EA">
              <w:rPr>
                <w:b/>
                <w:bCs/>
                <w:color w:val="000000"/>
                <w:sz w:val="22"/>
              </w:rPr>
              <w:t>Module 4</w:t>
            </w:r>
            <w:r w:rsidR="000F52E7">
              <w:rPr>
                <w:b/>
                <w:bCs/>
                <w:color w:val="000000"/>
                <w:sz w:val="22"/>
              </w:rPr>
              <w:t xml:space="preserve"> Origins of Agriculture</w:t>
            </w:r>
            <w:r w:rsidRPr="004007EA">
              <w:rPr>
                <w:b/>
                <w:bCs/>
                <w:color w:val="000000"/>
                <w:sz w:val="22"/>
              </w:rPr>
              <w:t>:</w:t>
            </w:r>
            <w:r w:rsidRPr="004007EA">
              <w:rPr>
                <w:color w:val="000000"/>
                <w:sz w:val="22"/>
              </w:rPr>
              <w:br/>
              <w:t>Graeber and Wengrow, Chapter 6</w:t>
            </w:r>
          </w:p>
        </w:tc>
        <w:tc>
          <w:tcPr>
            <w:tcW w:w="1918"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7BE16D4F" w14:textId="7D43F695" w:rsidR="00156A79" w:rsidRPr="004007EA" w:rsidRDefault="00156A79" w:rsidP="00BC0CE0">
            <w:pPr>
              <w:spacing w:after="0" w:line="240" w:lineRule="auto"/>
              <w:jc w:val="center"/>
              <w:rPr>
                <w:color w:val="000000"/>
                <w:sz w:val="22"/>
              </w:rPr>
            </w:pPr>
            <w:r w:rsidRPr="004007EA">
              <w:rPr>
                <w:b/>
                <w:bCs/>
                <w:color w:val="000000"/>
                <w:sz w:val="22"/>
              </w:rPr>
              <w:t>Module</w:t>
            </w:r>
            <w:r w:rsidR="00194D64">
              <w:rPr>
                <w:b/>
                <w:bCs/>
                <w:color w:val="000000"/>
                <w:sz w:val="22"/>
              </w:rPr>
              <w:t>s</w:t>
            </w:r>
            <w:r w:rsidRPr="004007EA">
              <w:rPr>
                <w:b/>
                <w:bCs/>
                <w:color w:val="000000"/>
                <w:sz w:val="22"/>
              </w:rPr>
              <w:t xml:space="preserve"> 3</w:t>
            </w:r>
            <w:r w:rsidR="00D57134">
              <w:rPr>
                <w:b/>
                <w:bCs/>
                <w:color w:val="000000"/>
                <w:sz w:val="22"/>
              </w:rPr>
              <w:t>&amp;4</w:t>
            </w:r>
            <w:r w:rsidRPr="004007EA">
              <w:rPr>
                <w:b/>
                <w:bCs/>
                <w:color w:val="000000"/>
                <w:sz w:val="22"/>
              </w:rPr>
              <w:t>:</w:t>
            </w:r>
            <w:r w:rsidRPr="004007EA">
              <w:rPr>
                <w:color w:val="000000"/>
                <w:sz w:val="22"/>
              </w:rPr>
              <w:br/>
            </w:r>
            <w:r>
              <w:rPr>
                <w:color w:val="000000"/>
                <w:sz w:val="22"/>
              </w:rPr>
              <w:t>Discussion</w:t>
            </w:r>
            <w:r w:rsidR="00194D64">
              <w:rPr>
                <w:color w:val="000000"/>
                <w:sz w:val="22"/>
              </w:rPr>
              <w:t xml:space="preserve"> Post</w:t>
            </w:r>
            <w:r w:rsidRPr="004007EA">
              <w:rPr>
                <w:color w:val="000000"/>
                <w:sz w:val="22"/>
              </w:rPr>
              <w:br/>
            </w:r>
            <w:r w:rsidRPr="004007EA">
              <w:rPr>
                <w:color w:val="000000"/>
                <w:sz w:val="22"/>
              </w:rPr>
              <w:br/>
            </w:r>
            <w:r w:rsidRPr="00D35950">
              <w:rPr>
                <w:b/>
                <w:bCs/>
                <w:color w:val="000000"/>
                <w:sz w:val="22"/>
              </w:rPr>
              <w:t>Unit 1 Quiz</w:t>
            </w:r>
          </w:p>
        </w:tc>
        <w:tc>
          <w:tcPr>
            <w:tcW w:w="1460" w:type="dxa"/>
            <w:tcBorders>
              <w:top w:val="single" w:sz="4" w:space="0" w:color="auto"/>
              <w:left w:val="nil"/>
              <w:bottom w:val="single" w:sz="4" w:space="0" w:color="000000"/>
              <w:right w:val="single" w:sz="4" w:space="0" w:color="auto"/>
            </w:tcBorders>
            <w:shd w:val="clear" w:color="auto" w:fill="auto"/>
            <w:vAlign w:val="center"/>
            <w:hideMark/>
          </w:tcPr>
          <w:p w14:paraId="4819C9EB" w14:textId="77777777" w:rsidR="00156A79" w:rsidRDefault="00156A79" w:rsidP="00D40C5C">
            <w:pPr>
              <w:spacing w:after="0" w:line="240" w:lineRule="auto"/>
              <w:jc w:val="center"/>
              <w:rPr>
                <w:b/>
                <w:bCs/>
                <w:color w:val="000000"/>
                <w:sz w:val="22"/>
              </w:rPr>
            </w:pPr>
            <w:r>
              <w:rPr>
                <w:color w:val="000000"/>
                <w:sz w:val="22"/>
              </w:rPr>
              <w:t>Original discussion posts</w:t>
            </w:r>
            <w:r w:rsidRPr="004007EA">
              <w:rPr>
                <w:color w:val="000000"/>
                <w:sz w:val="22"/>
              </w:rPr>
              <w:t xml:space="preserve"> due on </w:t>
            </w:r>
            <w:r w:rsidRPr="004007EA">
              <w:rPr>
                <w:b/>
                <w:bCs/>
                <w:color w:val="000000"/>
                <w:sz w:val="22"/>
              </w:rPr>
              <w:t>May 2</w:t>
            </w:r>
            <w:r>
              <w:rPr>
                <w:b/>
                <w:bCs/>
                <w:color w:val="000000"/>
                <w:sz w:val="22"/>
              </w:rPr>
              <w:t>1</w:t>
            </w:r>
          </w:p>
          <w:p w14:paraId="122B62DE" w14:textId="0EF9179C" w:rsidR="00156A79" w:rsidRPr="004007EA" w:rsidRDefault="00156A79" w:rsidP="00D40C5C">
            <w:pPr>
              <w:spacing w:after="0" w:line="240" w:lineRule="auto"/>
              <w:jc w:val="center"/>
              <w:rPr>
                <w:b/>
                <w:bCs/>
                <w:color w:val="000000"/>
                <w:sz w:val="22"/>
              </w:rPr>
            </w:pPr>
            <w:r w:rsidRPr="004007EA">
              <w:rPr>
                <w:color w:val="000000"/>
                <w:sz w:val="22"/>
              </w:rPr>
              <w:br/>
            </w:r>
            <w:r w:rsidR="00194D64">
              <w:rPr>
                <w:color w:val="000000"/>
                <w:sz w:val="22"/>
              </w:rPr>
              <w:t>Response to other post</w:t>
            </w:r>
            <w:r w:rsidR="00194D64" w:rsidRPr="004007EA">
              <w:rPr>
                <w:color w:val="000000"/>
                <w:sz w:val="22"/>
              </w:rPr>
              <w:t xml:space="preserve"> </w:t>
            </w:r>
            <w:r w:rsidR="00194D64">
              <w:rPr>
                <w:color w:val="000000"/>
                <w:sz w:val="22"/>
              </w:rPr>
              <w:t xml:space="preserve">and Quiz 1 </w:t>
            </w:r>
            <w:r w:rsidRPr="004007EA">
              <w:rPr>
                <w:color w:val="000000"/>
                <w:sz w:val="22"/>
              </w:rPr>
              <w:t xml:space="preserve">due on                                  </w:t>
            </w:r>
            <w:r w:rsidRPr="004007EA">
              <w:rPr>
                <w:b/>
                <w:bCs/>
                <w:color w:val="000000"/>
                <w:sz w:val="22"/>
              </w:rPr>
              <w:t>May 2</w:t>
            </w:r>
            <w:r>
              <w:rPr>
                <w:b/>
                <w:bCs/>
                <w:color w:val="000000"/>
                <w:sz w:val="22"/>
              </w:rPr>
              <w:t>3</w:t>
            </w:r>
          </w:p>
        </w:tc>
      </w:tr>
      <w:tr w:rsidR="007E721C" w:rsidRPr="004007EA" w14:paraId="374A2004" w14:textId="77777777" w:rsidTr="008D05AB">
        <w:trPr>
          <w:trHeight w:val="119"/>
        </w:trPr>
        <w:tc>
          <w:tcPr>
            <w:tcW w:w="0" w:type="auto"/>
            <w:tcBorders>
              <w:top w:val="single" w:sz="4" w:space="0" w:color="auto"/>
              <w:left w:val="nil"/>
              <w:bottom w:val="single" w:sz="4" w:space="0" w:color="auto"/>
              <w:right w:val="nil"/>
            </w:tcBorders>
            <w:shd w:val="clear" w:color="auto" w:fill="auto"/>
            <w:noWrap/>
            <w:vAlign w:val="bottom"/>
            <w:hideMark/>
          </w:tcPr>
          <w:p w14:paraId="2537C8B6" w14:textId="77777777" w:rsidR="009B6337" w:rsidRPr="004007EA" w:rsidRDefault="009B6337" w:rsidP="00D40C5C">
            <w:pPr>
              <w:spacing w:after="0" w:line="240" w:lineRule="auto"/>
              <w:jc w:val="center"/>
              <w:rPr>
                <w:color w:val="000000"/>
                <w:sz w:val="22"/>
              </w:rPr>
            </w:pPr>
          </w:p>
        </w:tc>
        <w:tc>
          <w:tcPr>
            <w:tcW w:w="0" w:type="auto"/>
            <w:tcBorders>
              <w:left w:val="nil"/>
              <w:bottom w:val="single" w:sz="4" w:space="0" w:color="auto"/>
              <w:right w:val="nil"/>
            </w:tcBorders>
            <w:shd w:val="clear" w:color="auto" w:fill="auto"/>
            <w:vAlign w:val="bottom"/>
            <w:hideMark/>
          </w:tcPr>
          <w:p w14:paraId="681BA629" w14:textId="77777777" w:rsidR="009B6337" w:rsidRPr="004007EA" w:rsidRDefault="009B6337" w:rsidP="00D40C5C">
            <w:pPr>
              <w:spacing w:after="0" w:line="240" w:lineRule="auto"/>
              <w:jc w:val="center"/>
              <w:rPr>
                <w:szCs w:val="20"/>
              </w:rPr>
            </w:pPr>
          </w:p>
        </w:tc>
        <w:tc>
          <w:tcPr>
            <w:tcW w:w="3207" w:type="dxa"/>
            <w:tcBorders>
              <w:left w:val="nil"/>
              <w:bottom w:val="single" w:sz="4" w:space="0" w:color="auto"/>
              <w:right w:val="nil"/>
            </w:tcBorders>
            <w:shd w:val="clear" w:color="auto" w:fill="auto"/>
            <w:vAlign w:val="bottom"/>
            <w:hideMark/>
          </w:tcPr>
          <w:p w14:paraId="07C26E01" w14:textId="77777777" w:rsidR="009B6337" w:rsidRPr="004007EA" w:rsidRDefault="009B6337" w:rsidP="00D40C5C">
            <w:pPr>
              <w:spacing w:after="0" w:line="240" w:lineRule="auto"/>
              <w:jc w:val="center"/>
              <w:rPr>
                <w:szCs w:val="20"/>
              </w:rPr>
            </w:pPr>
          </w:p>
        </w:tc>
        <w:tc>
          <w:tcPr>
            <w:tcW w:w="1221" w:type="dxa"/>
            <w:tcBorders>
              <w:left w:val="nil"/>
              <w:bottom w:val="single" w:sz="4" w:space="0" w:color="auto"/>
              <w:right w:val="nil"/>
            </w:tcBorders>
            <w:shd w:val="clear" w:color="auto" w:fill="auto"/>
            <w:noWrap/>
            <w:vAlign w:val="bottom"/>
            <w:hideMark/>
          </w:tcPr>
          <w:p w14:paraId="4902E08C" w14:textId="77777777" w:rsidR="009B6337" w:rsidRPr="004007EA" w:rsidRDefault="009B6337" w:rsidP="00D40C5C">
            <w:pPr>
              <w:spacing w:after="0" w:line="240" w:lineRule="auto"/>
              <w:jc w:val="center"/>
              <w:rPr>
                <w:szCs w:val="20"/>
              </w:rPr>
            </w:pPr>
          </w:p>
        </w:tc>
        <w:tc>
          <w:tcPr>
            <w:tcW w:w="697" w:type="dxa"/>
            <w:tcBorders>
              <w:left w:val="nil"/>
              <w:bottom w:val="single" w:sz="4" w:space="0" w:color="auto"/>
              <w:right w:val="nil"/>
            </w:tcBorders>
            <w:shd w:val="clear" w:color="auto" w:fill="auto"/>
            <w:noWrap/>
            <w:vAlign w:val="bottom"/>
            <w:hideMark/>
          </w:tcPr>
          <w:p w14:paraId="0E6D3FF1" w14:textId="77777777" w:rsidR="009B6337" w:rsidRPr="004007EA" w:rsidRDefault="009B6337" w:rsidP="00D40C5C">
            <w:pPr>
              <w:spacing w:after="0" w:line="240" w:lineRule="auto"/>
              <w:rPr>
                <w:szCs w:val="20"/>
              </w:rPr>
            </w:pPr>
          </w:p>
        </w:tc>
        <w:tc>
          <w:tcPr>
            <w:tcW w:w="1460" w:type="dxa"/>
            <w:tcBorders>
              <w:left w:val="nil"/>
              <w:bottom w:val="single" w:sz="4" w:space="0" w:color="auto"/>
              <w:right w:val="nil"/>
            </w:tcBorders>
            <w:shd w:val="clear" w:color="auto" w:fill="auto"/>
            <w:noWrap/>
            <w:vAlign w:val="center"/>
            <w:hideMark/>
          </w:tcPr>
          <w:p w14:paraId="103AB54E" w14:textId="77777777" w:rsidR="009B6337" w:rsidRPr="004007EA" w:rsidRDefault="009B6337" w:rsidP="00D40C5C">
            <w:pPr>
              <w:spacing w:after="0" w:line="240" w:lineRule="auto"/>
              <w:rPr>
                <w:szCs w:val="20"/>
              </w:rPr>
            </w:pPr>
          </w:p>
        </w:tc>
      </w:tr>
      <w:tr w:rsidR="00156A79" w:rsidRPr="004007EA" w14:paraId="045ECC1C" w14:textId="77777777" w:rsidTr="008D05AB">
        <w:trPr>
          <w:trHeight w:val="1771"/>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3BCD9" w14:textId="131B3F1B" w:rsidR="00156A79" w:rsidRDefault="00156A79" w:rsidP="00156A79">
            <w:pPr>
              <w:spacing w:after="0" w:line="240" w:lineRule="auto"/>
              <w:jc w:val="center"/>
              <w:rPr>
                <w:b/>
                <w:bCs/>
                <w:color w:val="000000"/>
                <w:sz w:val="22"/>
              </w:rPr>
            </w:pPr>
            <w:r w:rsidRPr="004007EA">
              <w:rPr>
                <w:b/>
                <w:bCs/>
                <w:color w:val="000000"/>
                <w:sz w:val="22"/>
              </w:rPr>
              <w:t>Week 3</w:t>
            </w:r>
          </w:p>
          <w:p w14:paraId="0773257D" w14:textId="77777777" w:rsidR="00156A79" w:rsidRPr="004007EA" w:rsidRDefault="00156A79" w:rsidP="00156A79">
            <w:pPr>
              <w:spacing w:after="0" w:line="240" w:lineRule="auto"/>
              <w:jc w:val="center"/>
              <w:rPr>
                <w:b/>
                <w:bCs/>
                <w:color w:val="000000"/>
                <w:sz w:val="22"/>
              </w:rPr>
            </w:pPr>
          </w:p>
          <w:p w14:paraId="0880B41E" w14:textId="77777777" w:rsidR="00156A79" w:rsidRDefault="00156A79" w:rsidP="00156A79">
            <w:pPr>
              <w:spacing w:after="0" w:line="240" w:lineRule="auto"/>
              <w:jc w:val="center"/>
              <w:rPr>
                <w:color w:val="000000"/>
                <w:sz w:val="22"/>
              </w:rPr>
            </w:pPr>
            <w:r w:rsidRPr="004007EA">
              <w:rPr>
                <w:color w:val="000000"/>
                <w:sz w:val="22"/>
              </w:rPr>
              <w:t xml:space="preserve">Modules </w:t>
            </w:r>
            <w:r>
              <w:rPr>
                <w:color w:val="000000"/>
                <w:sz w:val="22"/>
              </w:rPr>
              <w:t xml:space="preserve">5 &amp; </w:t>
            </w:r>
            <w:r w:rsidRPr="004007EA">
              <w:rPr>
                <w:color w:val="000000"/>
                <w:sz w:val="22"/>
              </w:rPr>
              <w:t>6</w:t>
            </w:r>
          </w:p>
          <w:p w14:paraId="31BB1983" w14:textId="4C8A89DC" w:rsidR="00156A79" w:rsidRPr="004007EA" w:rsidRDefault="00156A79" w:rsidP="00156A79">
            <w:pPr>
              <w:spacing w:after="0" w:line="240" w:lineRule="auto"/>
              <w:jc w:val="center"/>
              <w:rPr>
                <w:b/>
                <w:bCs/>
                <w:color w:val="000000"/>
                <w:sz w:val="22"/>
              </w:rPr>
            </w:pPr>
            <w:r w:rsidRPr="004007EA">
              <w:rPr>
                <w:color w:val="000000"/>
                <w:sz w:val="22"/>
              </w:rPr>
              <w:t>May 2</w:t>
            </w:r>
            <w:r>
              <w:rPr>
                <w:color w:val="000000"/>
                <w:sz w:val="22"/>
              </w:rPr>
              <w:t>6</w:t>
            </w:r>
            <w:r w:rsidRPr="004007EA">
              <w:rPr>
                <w:color w:val="000000"/>
                <w:sz w:val="22"/>
              </w:rPr>
              <w:t>-</w:t>
            </w:r>
            <w:r>
              <w:rPr>
                <w:color w:val="000000"/>
                <w:sz w:val="22"/>
              </w:rPr>
              <w:t>30</w:t>
            </w:r>
          </w:p>
        </w:tc>
        <w:tc>
          <w:tcPr>
            <w:tcW w:w="3429"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74494C99" w14:textId="623EB26C" w:rsidR="00156A79" w:rsidRDefault="00156A79" w:rsidP="00082845">
            <w:pPr>
              <w:spacing w:after="0" w:line="240" w:lineRule="auto"/>
              <w:ind w:left="-129"/>
              <w:jc w:val="center"/>
              <w:rPr>
                <w:color w:val="000000"/>
                <w:sz w:val="22"/>
              </w:rPr>
            </w:pPr>
            <w:r w:rsidRPr="004007EA">
              <w:rPr>
                <w:b/>
                <w:bCs/>
                <w:color w:val="000000"/>
                <w:sz w:val="22"/>
              </w:rPr>
              <w:t xml:space="preserve">Module </w:t>
            </w:r>
            <w:r>
              <w:rPr>
                <w:b/>
                <w:bCs/>
                <w:color w:val="000000"/>
                <w:sz w:val="22"/>
              </w:rPr>
              <w:t>5</w:t>
            </w:r>
            <w:r w:rsidR="000F52E7">
              <w:rPr>
                <w:b/>
                <w:bCs/>
                <w:color w:val="000000"/>
                <w:sz w:val="22"/>
              </w:rPr>
              <w:t xml:space="preserve"> Agriculture and Society</w:t>
            </w:r>
            <w:r w:rsidRPr="004007EA">
              <w:rPr>
                <w:b/>
                <w:bCs/>
                <w:color w:val="000000"/>
                <w:sz w:val="22"/>
              </w:rPr>
              <w:t>:</w:t>
            </w:r>
            <w:r w:rsidRPr="004007EA">
              <w:rPr>
                <w:color w:val="000000"/>
                <w:sz w:val="22"/>
              </w:rPr>
              <w:br/>
              <w:t>Graeber and Wengrow, Chapter 7</w:t>
            </w:r>
          </w:p>
          <w:p w14:paraId="69CB545A" w14:textId="77777777" w:rsidR="00156A79" w:rsidRDefault="00156A79" w:rsidP="00082845">
            <w:pPr>
              <w:spacing w:after="0" w:line="240" w:lineRule="auto"/>
              <w:ind w:left="-129"/>
              <w:jc w:val="center"/>
              <w:rPr>
                <w:b/>
                <w:bCs/>
                <w:color w:val="000000"/>
                <w:sz w:val="22"/>
              </w:rPr>
            </w:pPr>
          </w:p>
          <w:p w14:paraId="71CE8B2E" w14:textId="7A75D089" w:rsidR="00156A79" w:rsidRPr="004007EA" w:rsidRDefault="00156A79" w:rsidP="00082845">
            <w:pPr>
              <w:spacing w:after="0" w:line="240" w:lineRule="auto"/>
              <w:ind w:left="-129"/>
              <w:jc w:val="center"/>
              <w:rPr>
                <w:color w:val="000000"/>
                <w:sz w:val="22"/>
              </w:rPr>
            </w:pPr>
            <w:r w:rsidRPr="004007EA">
              <w:rPr>
                <w:b/>
                <w:bCs/>
                <w:color w:val="000000"/>
                <w:sz w:val="22"/>
              </w:rPr>
              <w:t>Module 6</w:t>
            </w:r>
            <w:r w:rsidR="000F52E7">
              <w:rPr>
                <w:b/>
                <w:bCs/>
                <w:color w:val="000000"/>
                <w:sz w:val="22"/>
              </w:rPr>
              <w:t xml:space="preserve"> The Ancient Old World I</w:t>
            </w:r>
            <w:r w:rsidRPr="004007EA">
              <w:rPr>
                <w:b/>
                <w:bCs/>
                <w:color w:val="000000"/>
                <w:sz w:val="22"/>
              </w:rPr>
              <w:t>:</w:t>
            </w:r>
            <w:r w:rsidRPr="004007EA">
              <w:rPr>
                <w:color w:val="000000"/>
                <w:sz w:val="22"/>
              </w:rPr>
              <w:br/>
              <w:t>Graeber and Wengrow, Chapter 8</w:t>
            </w:r>
          </w:p>
        </w:tc>
        <w:tc>
          <w:tcPr>
            <w:tcW w:w="1918"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6AD996D2" w14:textId="7A03CCA0" w:rsidR="00156A79" w:rsidRPr="00194D64" w:rsidRDefault="00156A79" w:rsidP="00194D64">
            <w:pPr>
              <w:spacing w:after="0" w:line="240" w:lineRule="auto"/>
              <w:jc w:val="center"/>
              <w:rPr>
                <w:b/>
                <w:bCs/>
                <w:color w:val="000000"/>
                <w:sz w:val="22"/>
              </w:rPr>
            </w:pPr>
            <w:r w:rsidRPr="004007EA">
              <w:rPr>
                <w:b/>
                <w:bCs/>
                <w:color w:val="000000"/>
                <w:sz w:val="22"/>
              </w:rPr>
              <w:t>Module</w:t>
            </w:r>
            <w:r w:rsidR="00D5576C">
              <w:rPr>
                <w:b/>
                <w:bCs/>
                <w:color w:val="000000"/>
                <w:sz w:val="22"/>
              </w:rPr>
              <w:t>s</w:t>
            </w:r>
            <w:r w:rsidRPr="004007EA">
              <w:rPr>
                <w:b/>
                <w:bCs/>
                <w:color w:val="000000"/>
                <w:sz w:val="22"/>
              </w:rPr>
              <w:t xml:space="preserve"> </w:t>
            </w:r>
            <w:r>
              <w:rPr>
                <w:b/>
                <w:bCs/>
                <w:color w:val="000000"/>
                <w:sz w:val="22"/>
              </w:rPr>
              <w:t>5</w:t>
            </w:r>
            <w:r w:rsidR="00194D64">
              <w:rPr>
                <w:b/>
                <w:bCs/>
                <w:color w:val="000000"/>
                <w:sz w:val="22"/>
              </w:rPr>
              <w:t>&amp;6</w:t>
            </w:r>
            <w:r w:rsidRPr="004007EA">
              <w:rPr>
                <w:b/>
                <w:bCs/>
                <w:color w:val="000000"/>
                <w:sz w:val="22"/>
              </w:rPr>
              <w:t>:</w:t>
            </w:r>
            <w:r w:rsidRPr="004007EA">
              <w:rPr>
                <w:color w:val="000000"/>
                <w:sz w:val="22"/>
              </w:rPr>
              <w:br/>
            </w:r>
            <w:r>
              <w:rPr>
                <w:color w:val="000000"/>
                <w:sz w:val="22"/>
              </w:rPr>
              <w:t>Discussion</w:t>
            </w:r>
            <w:r w:rsidRPr="004007EA">
              <w:rPr>
                <w:b/>
                <w:bCs/>
                <w:color w:val="000000"/>
                <w:sz w:val="22"/>
              </w:rPr>
              <w:t xml:space="preserve"> </w:t>
            </w:r>
            <w:r w:rsidR="00194D64" w:rsidRPr="00194D64">
              <w:rPr>
                <w:color w:val="000000"/>
                <w:sz w:val="22"/>
              </w:rPr>
              <w:t>Post</w:t>
            </w:r>
          </w:p>
        </w:tc>
        <w:tc>
          <w:tcPr>
            <w:tcW w:w="1460"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387BE722" w14:textId="3A1D3EA5" w:rsidR="00156A79" w:rsidRPr="004007EA" w:rsidRDefault="00156A79" w:rsidP="00D40C5C">
            <w:pPr>
              <w:spacing w:after="0" w:line="240" w:lineRule="auto"/>
              <w:jc w:val="center"/>
              <w:rPr>
                <w:b/>
                <w:bCs/>
                <w:color w:val="000000"/>
                <w:sz w:val="22"/>
              </w:rPr>
            </w:pPr>
            <w:r>
              <w:rPr>
                <w:color w:val="000000"/>
                <w:sz w:val="22"/>
              </w:rPr>
              <w:t xml:space="preserve">Original discussion posts </w:t>
            </w:r>
            <w:r w:rsidRPr="004007EA">
              <w:rPr>
                <w:color w:val="000000"/>
                <w:sz w:val="22"/>
              </w:rPr>
              <w:t xml:space="preserve">due on </w:t>
            </w:r>
            <w:r w:rsidRPr="004007EA">
              <w:rPr>
                <w:b/>
                <w:bCs/>
                <w:color w:val="000000"/>
                <w:sz w:val="22"/>
              </w:rPr>
              <w:t>May 2</w:t>
            </w:r>
            <w:r>
              <w:rPr>
                <w:b/>
                <w:bCs/>
                <w:color w:val="000000"/>
                <w:sz w:val="22"/>
              </w:rPr>
              <w:t>8</w:t>
            </w:r>
            <w:r w:rsidRPr="004007EA">
              <w:rPr>
                <w:color w:val="000000"/>
                <w:sz w:val="22"/>
              </w:rPr>
              <w:br/>
            </w:r>
            <w:r w:rsidRPr="004007EA">
              <w:rPr>
                <w:color w:val="000000"/>
                <w:sz w:val="22"/>
              </w:rPr>
              <w:br/>
            </w:r>
            <w:r w:rsidR="00194D64">
              <w:rPr>
                <w:color w:val="000000"/>
                <w:sz w:val="22"/>
              </w:rPr>
              <w:t>Response to other post</w:t>
            </w:r>
            <w:r w:rsidR="00194D64" w:rsidRPr="004007EA">
              <w:rPr>
                <w:color w:val="000000"/>
                <w:sz w:val="22"/>
              </w:rPr>
              <w:t xml:space="preserve"> </w:t>
            </w:r>
            <w:r w:rsidRPr="004007EA">
              <w:rPr>
                <w:color w:val="000000"/>
                <w:sz w:val="22"/>
              </w:rPr>
              <w:t xml:space="preserve">due on </w:t>
            </w:r>
            <w:r>
              <w:rPr>
                <w:b/>
                <w:bCs/>
                <w:color w:val="000000"/>
                <w:sz w:val="22"/>
              </w:rPr>
              <w:t>May 30</w:t>
            </w:r>
          </w:p>
        </w:tc>
      </w:tr>
      <w:tr w:rsidR="007E721C" w:rsidRPr="004007EA" w14:paraId="40CA1986" w14:textId="77777777" w:rsidTr="008D05AB">
        <w:trPr>
          <w:trHeight w:val="119"/>
        </w:trPr>
        <w:tc>
          <w:tcPr>
            <w:tcW w:w="0" w:type="auto"/>
            <w:tcBorders>
              <w:top w:val="single" w:sz="4" w:space="0" w:color="auto"/>
              <w:left w:val="nil"/>
              <w:bottom w:val="single" w:sz="4" w:space="0" w:color="auto"/>
              <w:right w:val="nil"/>
            </w:tcBorders>
            <w:shd w:val="clear" w:color="auto" w:fill="auto"/>
            <w:noWrap/>
            <w:vAlign w:val="bottom"/>
            <w:hideMark/>
          </w:tcPr>
          <w:p w14:paraId="60D616B2" w14:textId="77777777" w:rsidR="009B6337" w:rsidRPr="004007EA" w:rsidRDefault="009B6337" w:rsidP="00D40C5C">
            <w:pPr>
              <w:spacing w:after="0" w:line="240" w:lineRule="auto"/>
              <w:jc w:val="center"/>
              <w:rPr>
                <w:szCs w:val="20"/>
              </w:rPr>
            </w:pPr>
          </w:p>
        </w:tc>
        <w:tc>
          <w:tcPr>
            <w:tcW w:w="0" w:type="auto"/>
            <w:tcBorders>
              <w:top w:val="nil"/>
              <w:left w:val="nil"/>
              <w:bottom w:val="single" w:sz="4" w:space="0" w:color="auto"/>
              <w:right w:val="nil"/>
            </w:tcBorders>
            <w:shd w:val="clear" w:color="auto" w:fill="auto"/>
            <w:noWrap/>
            <w:vAlign w:val="bottom"/>
            <w:hideMark/>
          </w:tcPr>
          <w:p w14:paraId="1031846E" w14:textId="77777777" w:rsidR="009B6337" w:rsidRPr="004007EA" w:rsidRDefault="009B6337" w:rsidP="00D40C5C">
            <w:pPr>
              <w:spacing w:after="0" w:line="240" w:lineRule="auto"/>
              <w:rPr>
                <w:szCs w:val="20"/>
              </w:rPr>
            </w:pPr>
          </w:p>
        </w:tc>
        <w:tc>
          <w:tcPr>
            <w:tcW w:w="3207" w:type="dxa"/>
            <w:tcBorders>
              <w:top w:val="nil"/>
              <w:left w:val="nil"/>
              <w:bottom w:val="single" w:sz="4" w:space="0" w:color="auto"/>
              <w:right w:val="nil"/>
            </w:tcBorders>
            <w:shd w:val="clear" w:color="auto" w:fill="auto"/>
            <w:noWrap/>
            <w:vAlign w:val="bottom"/>
            <w:hideMark/>
          </w:tcPr>
          <w:p w14:paraId="56B23AAA" w14:textId="77777777" w:rsidR="009B6337" w:rsidRPr="004007EA" w:rsidRDefault="009B6337" w:rsidP="00D40C5C">
            <w:pPr>
              <w:spacing w:after="0" w:line="240" w:lineRule="auto"/>
              <w:rPr>
                <w:szCs w:val="20"/>
              </w:rPr>
            </w:pPr>
          </w:p>
        </w:tc>
        <w:tc>
          <w:tcPr>
            <w:tcW w:w="1221" w:type="dxa"/>
            <w:tcBorders>
              <w:top w:val="nil"/>
              <w:left w:val="nil"/>
              <w:bottom w:val="single" w:sz="4" w:space="0" w:color="auto"/>
              <w:right w:val="nil"/>
            </w:tcBorders>
            <w:shd w:val="clear" w:color="auto" w:fill="auto"/>
            <w:noWrap/>
            <w:vAlign w:val="bottom"/>
            <w:hideMark/>
          </w:tcPr>
          <w:p w14:paraId="0E816946" w14:textId="77777777" w:rsidR="009B6337" w:rsidRPr="004007EA" w:rsidRDefault="009B6337" w:rsidP="00D40C5C">
            <w:pPr>
              <w:spacing w:after="0" w:line="240" w:lineRule="auto"/>
              <w:rPr>
                <w:szCs w:val="20"/>
              </w:rPr>
            </w:pPr>
          </w:p>
        </w:tc>
        <w:tc>
          <w:tcPr>
            <w:tcW w:w="697" w:type="dxa"/>
            <w:tcBorders>
              <w:top w:val="nil"/>
              <w:left w:val="nil"/>
              <w:bottom w:val="single" w:sz="4" w:space="0" w:color="auto"/>
              <w:right w:val="nil"/>
            </w:tcBorders>
            <w:shd w:val="clear" w:color="auto" w:fill="auto"/>
            <w:noWrap/>
            <w:vAlign w:val="bottom"/>
            <w:hideMark/>
          </w:tcPr>
          <w:p w14:paraId="15B049EB" w14:textId="77777777" w:rsidR="009B6337" w:rsidRPr="004007EA" w:rsidRDefault="009B6337" w:rsidP="00D40C5C">
            <w:pPr>
              <w:spacing w:after="0" w:line="240" w:lineRule="auto"/>
              <w:rPr>
                <w:szCs w:val="20"/>
              </w:rPr>
            </w:pPr>
          </w:p>
        </w:tc>
        <w:tc>
          <w:tcPr>
            <w:tcW w:w="1460" w:type="dxa"/>
            <w:tcBorders>
              <w:top w:val="nil"/>
              <w:left w:val="nil"/>
              <w:bottom w:val="single" w:sz="4" w:space="0" w:color="auto"/>
              <w:right w:val="nil"/>
            </w:tcBorders>
            <w:shd w:val="clear" w:color="auto" w:fill="auto"/>
            <w:noWrap/>
            <w:vAlign w:val="center"/>
            <w:hideMark/>
          </w:tcPr>
          <w:p w14:paraId="27108BA6" w14:textId="77777777" w:rsidR="009B6337" w:rsidRPr="004007EA" w:rsidRDefault="009B6337" w:rsidP="00D40C5C">
            <w:pPr>
              <w:spacing w:after="0" w:line="240" w:lineRule="auto"/>
              <w:rPr>
                <w:szCs w:val="20"/>
              </w:rPr>
            </w:pPr>
          </w:p>
        </w:tc>
      </w:tr>
      <w:tr w:rsidR="00156A79" w:rsidRPr="004007EA" w14:paraId="3E1DBDD1" w14:textId="77777777" w:rsidTr="008D05AB">
        <w:trPr>
          <w:trHeight w:val="62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65308" w14:textId="6A1718B1" w:rsidR="00156A79" w:rsidRDefault="00156A79" w:rsidP="00156A79">
            <w:pPr>
              <w:spacing w:after="0" w:line="240" w:lineRule="auto"/>
              <w:jc w:val="center"/>
              <w:rPr>
                <w:b/>
                <w:bCs/>
                <w:color w:val="000000"/>
                <w:sz w:val="22"/>
              </w:rPr>
            </w:pPr>
            <w:r w:rsidRPr="004007EA">
              <w:rPr>
                <w:b/>
                <w:bCs/>
                <w:color w:val="000000"/>
                <w:sz w:val="22"/>
              </w:rPr>
              <w:t>Week 4</w:t>
            </w:r>
          </w:p>
          <w:p w14:paraId="3512FC04" w14:textId="77777777" w:rsidR="00156A79" w:rsidRPr="004007EA" w:rsidRDefault="00156A79" w:rsidP="00156A79">
            <w:pPr>
              <w:spacing w:after="0" w:line="240" w:lineRule="auto"/>
              <w:jc w:val="center"/>
              <w:rPr>
                <w:b/>
                <w:bCs/>
                <w:color w:val="000000"/>
                <w:sz w:val="22"/>
              </w:rPr>
            </w:pPr>
          </w:p>
          <w:p w14:paraId="6CDC0044" w14:textId="77777777" w:rsidR="00156A79" w:rsidRPr="004007EA" w:rsidRDefault="00156A79" w:rsidP="00156A79">
            <w:pPr>
              <w:spacing w:after="0" w:line="240" w:lineRule="auto"/>
              <w:jc w:val="center"/>
              <w:rPr>
                <w:color w:val="000000"/>
                <w:sz w:val="22"/>
              </w:rPr>
            </w:pPr>
            <w:r w:rsidRPr="004007EA">
              <w:rPr>
                <w:color w:val="000000"/>
                <w:sz w:val="22"/>
              </w:rPr>
              <w:t xml:space="preserve">Modules </w:t>
            </w:r>
            <w:r>
              <w:rPr>
                <w:color w:val="000000"/>
                <w:sz w:val="22"/>
              </w:rPr>
              <w:t>7 &amp; 8</w:t>
            </w:r>
          </w:p>
          <w:p w14:paraId="244208B1" w14:textId="4F0330E8" w:rsidR="00156A79" w:rsidRPr="004007EA" w:rsidRDefault="00156A79" w:rsidP="00156A79">
            <w:pPr>
              <w:spacing w:after="0" w:line="240" w:lineRule="auto"/>
              <w:jc w:val="center"/>
              <w:rPr>
                <w:b/>
                <w:bCs/>
                <w:color w:val="000000"/>
                <w:sz w:val="22"/>
              </w:rPr>
            </w:pPr>
            <w:r w:rsidRPr="004007EA">
              <w:rPr>
                <w:color w:val="000000"/>
                <w:sz w:val="22"/>
              </w:rPr>
              <w:t xml:space="preserve">June </w:t>
            </w:r>
            <w:r>
              <w:rPr>
                <w:color w:val="000000"/>
                <w:sz w:val="22"/>
              </w:rPr>
              <w:t>2</w:t>
            </w:r>
            <w:r w:rsidRPr="004007EA">
              <w:rPr>
                <w:color w:val="000000"/>
                <w:sz w:val="22"/>
              </w:rPr>
              <w:t>-</w:t>
            </w:r>
            <w:r>
              <w:rPr>
                <w:color w:val="000000"/>
                <w:sz w:val="22"/>
              </w:rPr>
              <w:t>6</w:t>
            </w:r>
          </w:p>
        </w:tc>
        <w:tc>
          <w:tcPr>
            <w:tcW w:w="3429"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5E48C25A" w14:textId="0D866D14" w:rsidR="00156A79" w:rsidRDefault="00156A79" w:rsidP="00156A79">
            <w:pPr>
              <w:spacing w:after="0" w:line="240" w:lineRule="auto"/>
              <w:jc w:val="center"/>
              <w:rPr>
                <w:color w:val="000000"/>
                <w:sz w:val="22"/>
              </w:rPr>
            </w:pPr>
            <w:r w:rsidRPr="004007EA">
              <w:rPr>
                <w:b/>
                <w:bCs/>
                <w:color w:val="000000"/>
                <w:sz w:val="22"/>
              </w:rPr>
              <w:t>Module 7</w:t>
            </w:r>
            <w:r w:rsidR="00ED1224">
              <w:rPr>
                <w:b/>
                <w:bCs/>
                <w:color w:val="000000"/>
                <w:sz w:val="22"/>
              </w:rPr>
              <w:t xml:space="preserve"> The Ancient Old World II</w:t>
            </w:r>
            <w:r w:rsidRPr="004007EA">
              <w:rPr>
                <w:b/>
                <w:bCs/>
                <w:color w:val="000000"/>
                <w:sz w:val="22"/>
              </w:rPr>
              <w:t>:</w:t>
            </w:r>
            <w:r w:rsidRPr="004007EA">
              <w:rPr>
                <w:color w:val="000000"/>
                <w:sz w:val="22"/>
              </w:rPr>
              <w:br/>
              <w:t>Graeber and Wengrow, Chapter 10</w:t>
            </w:r>
          </w:p>
          <w:p w14:paraId="14542E11" w14:textId="714F0418" w:rsidR="00156A79" w:rsidRPr="004007EA" w:rsidRDefault="00156A79" w:rsidP="00156A79">
            <w:pPr>
              <w:spacing w:after="0" w:line="240" w:lineRule="auto"/>
              <w:jc w:val="center"/>
              <w:rPr>
                <w:color w:val="000000"/>
                <w:sz w:val="22"/>
              </w:rPr>
            </w:pPr>
            <w:r w:rsidRPr="004007EA">
              <w:rPr>
                <w:color w:val="000000"/>
                <w:sz w:val="22"/>
              </w:rPr>
              <w:br/>
            </w:r>
            <w:r w:rsidRPr="004007EA">
              <w:rPr>
                <w:b/>
                <w:bCs/>
                <w:color w:val="000000"/>
                <w:sz w:val="22"/>
              </w:rPr>
              <w:t xml:space="preserve">Module </w:t>
            </w:r>
            <w:r>
              <w:rPr>
                <w:b/>
                <w:bCs/>
                <w:color w:val="000000"/>
                <w:sz w:val="22"/>
              </w:rPr>
              <w:t>8</w:t>
            </w:r>
            <w:r w:rsidR="00ED1224">
              <w:rPr>
                <w:b/>
                <w:bCs/>
                <w:color w:val="000000"/>
                <w:sz w:val="22"/>
              </w:rPr>
              <w:t xml:space="preserve"> SE Asia &amp; Pacific</w:t>
            </w:r>
            <w:r w:rsidRPr="004007EA">
              <w:rPr>
                <w:b/>
                <w:bCs/>
                <w:color w:val="000000"/>
                <w:sz w:val="22"/>
              </w:rPr>
              <w:t>:</w:t>
            </w:r>
            <w:r w:rsidRPr="004007EA">
              <w:rPr>
                <w:color w:val="000000"/>
                <w:sz w:val="22"/>
              </w:rPr>
              <w:br/>
              <w:t>Monroe (2013)</w:t>
            </w:r>
          </w:p>
        </w:tc>
        <w:tc>
          <w:tcPr>
            <w:tcW w:w="1918" w:type="dxa"/>
            <w:gridSpan w:val="2"/>
            <w:tcBorders>
              <w:top w:val="single" w:sz="4" w:space="0" w:color="auto"/>
              <w:left w:val="single" w:sz="4" w:space="0" w:color="auto"/>
              <w:bottom w:val="single" w:sz="4" w:space="0" w:color="000000"/>
              <w:right w:val="nil"/>
            </w:tcBorders>
            <w:shd w:val="clear" w:color="auto" w:fill="auto"/>
            <w:vAlign w:val="center"/>
            <w:hideMark/>
          </w:tcPr>
          <w:p w14:paraId="78ABEA63" w14:textId="6F747076" w:rsidR="00156A79" w:rsidRDefault="00156A79" w:rsidP="00D40C5C">
            <w:pPr>
              <w:spacing w:after="0" w:line="240" w:lineRule="auto"/>
              <w:jc w:val="center"/>
              <w:rPr>
                <w:color w:val="000000"/>
                <w:sz w:val="22"/>
              </w:rPr>
            </w:pPr>
            <w:r w:rsidRPr="004007EA">
              <w:rPr>
                <w:b/>
                <w:bCs/>
                <w:color w:val="000000"/>
                <w:sz w:val="22"/>
              </w:rPr>
              <w:t>Module</w:t>
            </w:r>
            <w:r w:rsidR="00D5576C">
              <w:rPr>
                <w:b/>
                <w:bCs/>
                <w:color w:val="000000"/>
                <w:sz w:val="22"/>
              </w:rPr>
              <w:t>s</w:t>
            </w:r>
            <w:r w:rsidRPr="004007EA">
              <w:rPr>
                <w:b/>
                <w:bCs/>
                <w:color w:val="000000"/>
                <w:sz w:val="22"/>
              </w:rPr>
              <w:t xml:space="preserve"> </w:t>
            </w:r>
            <w:r>
              <w:rPr>
                <w:b/>
                <w:bCs/>
                <w:color w:val="000000"/>
                <w:sz w:val="22"/>
              </w:rPr>
              <w:t>7</w:t>
            </w:r>
            <w:r w:rsidR="00D5576C">
              <w:rPr>
                <w:b/>
                <w:bCs/>
                <w:color w:val="000000"/>
                <w:sz w:val="22"/>
              </w:rPr>
              <w:t>&amp;8</w:t>
            </w:r>
            <w:r w:rsidRPr="004007EA">
              <w:rPr>
                <w:b/>
                <w:bCs/>
                <w:color w:val="000000"/>
                <w:sz w:val="22"/>
              </w:rPr>
              <w:t>:</w:t>
            </w:r>
            <w:r w:rsidRPr="004007EA">
              <w:rPr>
                <w:b/>
                <w:bCs/>
                <w:color w:val="000000"/>
                <w:sz w:val="22"/>
              </w:rPr>
              <w:br/>
            </w:r>
            <w:r>
              <w:rPr>
                <w:color w:val="000000"/>
                <w:sz w:val="22"/>
              </w:rPr>
              <w:t>Discussion</w:t>
            </w:r>
            <w:r w:rsidR="00CD1120">
              <w:rPr>
                <w:color w:val="000000"/>
                <w:sz w:val="22"/>
              </w:rPr>
              <w:t xml:space="preserve"> Post</w:t>
            </w:r>
          </w:p>
          <w:p w14:paraId="542FB822" w14:textId="77777777" w:rsidR="00156A79" w:rsidRDefault="00156A79" w:rsidP="00D40C5C">
            <w:pPr>
              <w:spacing w:after="0" w:line="240" w:lineRule="auto"/>
              <w:jc w:val="center"/>
              <w:rPr>
                <w:color w:val="000000"/>
                <w:sz w:val="22"/>
              </w:rPr>
            </w:pPr>
          </w:p>
          <w:p w14:paraId="7C780BC1" w14:textId="1E43952B" w:rsidR="00156A79" w:rsidRPr="004007EA" w:rsidRDefault="00156A79" w:rsidP="00D40C5C">
            <w:pPr>
              <w:spacing w:after="0" w:line="240" w:lineRule="auto"/>
              <w:jc w:val="center"/>
              <w:rPr>
                <w:color w:val="000000"/>
                <w:sz w:val="22"/>
              </w:rPr>
            </w:pPr>
            <w:r w:rsidRPr="00302E57">
              <w:rPr>
                <w:b/>
                <w:bCs/>
                <w:color w:val="000000"/>
                <w:sz w:val="22"/>
              </w:rPr>
              <w:t>Unit 2 Quiz</w:t>
            </w:r>
          </w:p>
        </w:tc>
        <w:tc>
          <w:tcPr>
            <w:tcW w:w="1460"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2467D331" w14:textId="1D7FF48E" w:rsidR="00156A79" w:rsidRPr="004007EA" w:rsidRDefault="00156A79" w:rsidP="00D40C5C">
            <w:pPr>
              <w:spacing w:after="0" w:line="240" w:lineRule="auto"/>
              <w:jc w:val="center"/>
              <w:rPr>
                <w:b/>
                <w:bCs/>
                <w:color w:val="000000"/>
                <w:sz w:val="22"/>
              </w:rPr>
            </w:pPr>
            <w:r>
              <w:rPr>
                <w:color w:val="000000"/>
                <w:sz w:val="22"/>
              </w:rPr>
              <w:t xml:space="preserve">Original discussion posts </w:t>
            </w:r>
            <w:r w:rsidRPr="004007EA">
              <w:rPr>
                <w:color w:val="000000"/>
                <w:sz w:val="22"/>
              </w:rPr>
              <w:t xml:space="preserve">due on </w:t>
            </w:r>
            <w:r w:rsidRPr="004007EA">
              <w:rPr>
                <w:b/>
                <w:bCs/>
                <w:color w:val="000000"/>
                <w:sz w:val="22"/>
              </w:rPr>
              <w:t xml:space="preserve">June </w:t>
            </w:r>
            <w:r>
              <w:rPr>
                <w:b/>
                <w:bCs/>
                <w:color w:val="000000"/>
                <w:sz w:val="22"/>
              </w:rPr>
              <w:t>4</w:t>
            </w:r>
            <w:r w:rsidRPr="004007EA">
              <w:rPr>
                <w:color w:val="000000"/>
                <w:sz w:val="22"/>
              </w:rPr>
              <w:t xml:space="preserve"> </w:t>
            </w:r>
            <w:r w:rsidRPr="004007EA">
              <w:rPr>
                <w:color w:val="000000"/>
                <w:sz w:val="22"/>
              </w:rPr>
              <w:br/>
            </w:r>
            <w:r w:rsidRPr="004007EA">
              <w:rPr>
                <w:color w:val="000000"/>
                <w:sz w:val="22"/>
              </w:rPr>
              <w:br/>
            </w:r>
            <w:r w:rsidR="00BA0771">
              <w:rPr>
                <w:color w:val="000000"/>
                <w:sz w:val="22"/>
              </w:rPr>
              <w:t>Response to other posts</w:t>
            </w:r>
            <w:r w:rsidRPr="004007EA">
              <w:rPr>
                <w:color w:val="000000"/>
                <w:sz w:val="22"/>
              </w:rPr>
              <w:t xml:space="preserve"> </w:t>
            </w:r>
            <w:r w:rsidR="00CD1120">
              <w:rPr>
                <w:color w:val="000000"/>
                <w:sz w:val="22"/>
              </w:rPr>
              <w:t xml:space="preserve">and Quiz 2 </w:t>
            </w:r>
            <w:r w:rsidRPr="004007EA">
              <w:rPr>
                <w:color w:val="000000"/>
                <w:sz w:val="22"/>
              </w:rPr>
              <w:t>due on</w:t>
            </w:r>
            <w:r w:rsidRPr="004007EA">
              <w:rPr>
                <w:b/>
                <w:bCs/>
                <w:color w:val="000000"/>
                <w:sz w:val="22"/>
              </w:rPr>
              <w:t xml:space="preserve"> June </w:t>
            </w:r>
            <w:r>
              <w:rPr>
                <w:b/>
                <w:bCs/>
                <w:color w:val="000000"/>
                <w:sz w:val="22"/>
              </w:rPr>
              <w:t>6</w:t>
            </w:r>
            <w:r w:rsidRPr="004007EA">
              <w:rPr>
                <w:b/>
                <w:bCs/>
                <w:color w:val="000000"/>
                <w:sz w:val="22"/>
              </w:rPr>
              <w:t xml:space="preserve"> </w:t>
            </w:r>
          </w:p>
        </w:tc>
      </w:tr>
      <w:tr w:rsidR="007E721C" w:rsidRPr="004007EA" w14:paraId="2967CD4A" w14:textId="77777777" w:rsidTr="008D05AB">
        <w:trPr>
          <w:trHeight w:val="119"/>
        </w:trPr>
        <w:tc>
          <w:tcPr>
            <w:tcW w:w="0" w:type="auto"/>
            <w:tcBorders>
              <w:top w:val="single" w:sz="4" w:space="0" w:color="auto"/>
              <w:left w:val="nil"/>
              <w:bottom w:val="single" w:sz="4" w:space="0" w:color="auto"/>
              <w:right w:val="nil"/>
            </w:tcBorders>
            <w:shd w:val="clear" w:color="auto" w:fill="auto"/>
            <w:noWrap/>
            <w:vAlign w:val="bottom"/>
            <w:hideMark/>
          </w:tcPr>
          <w:p w14:paraId="7D351714" w14:textId="77777777" w:rsidR="009B6337" w:rsidRPr="004007EA" w:rsidRDefault="009B6337" w:rsidP="00D40C5C">
            <w:pPr>
              <w:spacing w:after="0" w:line="240" w:lineRule="auto"/>
              <w:jc w:val="center"/>
              <w:rPr>
                <w:szCs w:val="20"/>
              </w:rPr>
            </w:pPr>
          </w:p>
        </w:tc>
        <w:tc>
          <w:tcPr>
            <w:tcW w:w="0" w:type="auto"/>
            <w:tcBorders>
              <w:top w:val="nil"/>
              <w:left w:val="nil"/>
              <w:bottom w:val="single" w:sz="4" w:space="0" w:color="auto"/>
              <w:right w:val="nil"/>
            </w:tcBorders>
            <w:shd w:val="clear" w:color="auto" w:fill="auto"/>
            <w:vAlign w:val="bottom"/>
            <w:hideMark/>
          </w:tcPr>
          <w:p w14:paraId="78C35FC9" w14:textId="77777777" w:rsidR="009B6337" w:rsidRPr="004007EA" w:rsidRDefault="009B6337" w:rsidP="00D40C5C">
            <w:pPr>
              <w:spacing w:after="0" w:line="240" w:lineRule="auto"/>
              <w:rPr>
                <w:szCs w:val="20"/>
              </w:rPr>
            </w:pPr>
          </w:p>
        </w:tc>
        <w:tc>
          <w:tcPr>
            <w:tcW w:w="3207" w:type="dxa"/>
            <w:tcBorders>
              <w:top w:val="nil"/>
              <w:left w:val="nil"/>
              <w:bottom w:val="single" w:sz="4" w:space="0" w:color="auto"/>
              <w:right w:val="nil"/>
            </w:tcBorders>
            <w:shd w:val="clear" w:color="auto" w:fill="auto"/>
            <w:vAlign w:val="bottom"/>
            <w:hideMark/>
          </w:tcPr>
          <w:p w14:paraId="7A3E963B" w14:textId="77777777" w:rsidR="009B6337" w:rsidRPr="004007EA" w:rsidRDefault="009B6337" w:rsidP="00D40C5C">
            <w:pPr>
              <w:spacing w:after="0" w:line="240" w:lineRule="auto"/>
              <w:rPr>
                <w:szCs w:val="20"/>
              </w:rPr>
            </w:pPr>
          </w:p>
        </w:tc>
        <w:tc>
          <w:tcPr>
            <w:tcW w:w="1221" w:type="dxa"/>
            <w:tcBorders>
              <w:top w:val="nil"/>
              <w:left w:val="nil"/>
              <w:bottom w:val="single" w:sz="4" w:space="0" w:color="auto"/>
              <w:right w:val="nil"/>
            </w:tcBorders>
            <w:shd w:val="clear" w:color="auto" w:fill="auto"/>
            <w:noWrap/>
            <w:vAlign w:val="bottom"/>
            <w:hideMark/>
          </w:tcPr>
          <w:p w14:paraId="4E164B25" w14:textId="77777777" w:rsidR="009B6337" w:rsidRPr="004007EA" w:rsidRDefault="009B6337" w:rsidP="00D40C5C">
            <w:pPr>
              <w:spacing w:after="0" w:line="240" w:lineRule="auto"/>
              <w:rPr>
                <w:szCs w:val="20"/>
              </w:rPr>
            </w:pPr>
          </w:p>
        </w:tc>
        <w:tc>
          <w:tcPr>
            <w:tcW w:w="697" w:type="dxa"/>
            <w:tcBorders>
              <w:top w:val="nil"/>
              <w:left w:val="nil"/>
              <w:bottom w:val="single" w:sz="4" w:space="0" w:color="auto"/>
              <w:right w:val="nil"/>
            </w:tcBorders>
            <w:shd w:val="clear" w:color="auto" w:fill="auto"/>
            <w:noWrap/>
            <w:vAlign w:val="bottom"/>
            <w:hideMark/>
          </w:tcPr>
          <w:p w14:paraId="484DB211" w14:textId="77777777" w:rsidR="009B6337" w:rsidRPr="004007EA" w:rsidRDefault="009B6337" w:rsidP="00D40C5C">
            <w:pPr>
              <w:spacing w:after="0" w:line="240" w:lineRule="auto"/>
              <w:rPr>
                <w:szCs w:val="20"/>
              </w:rPr>
            </w:pPr>
          </w:p>
        </w:tc>
        <w:tc>
          <w:tcPr>
            <w:tcW w:w="1460" w:type="dxa"/>
            <w:tcBorders>
              <w:top w:val="nil"/>
              <w:left w:val="nil"/>
              <w:bottom w:val="single" w:sz="4" w:space="0" w:color="auto"/>
              <w:right w:val="nil"/>
            </w:tcBorders>
            <w:shd w:val="clear" w:color="auto" w:fill="auto"/>
            <w:noWrap/>
            <w:vAlign w:val="center"/>
            <w:hideMark/>
          </w:tcPr>
          <w:p w14:paraId="67B51808" w14:textId="77777777" w:rsidR="009B6337" w:rsidRPr="004007EA" w:rsidRDefault="009B6337" w:rsidP="00D40C5C">
            <w:pPr>
              <w:spacing w:after="0" w:line="240" w:lineRule="auto"/>
              <w:rPr>
                <w:szCs w:val="20"/>
              </w:rPr>
            </w:pPr>
          </w:p>
        </w:tc>
      </w:tr>
      <w:tr w:rsidR="00156A79" w:rsidRPr="004007EA" w14:paraId="5D452929" w14:textId="77777777" w:rsidTr="008D05AB">
        <w:trPr>
          <w:trHeight w:val="2362"/>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CA193" w14:textId="4EB753CF" w:rsidR="00156A79" w:rsidRDefault="00156A79" w:rsidP="00156A79">
            <w:pPr>
              <w:spacing w:after="0" w:line="240" w:lineRule="auto"/>
              <w:jc w:val="center"/>
              <w:rPr>
                <w:b/>
                <w:bCs/>
                <w:color w:val="000000"/>
                <w:sz w:val="22"/>
              </w:rPr>
            </w:pPr>
            <w:r w:rsidRPr="004007EA">
              <w:rPr>
                <w:b/>
                <w:bCs/>
                <w:color w:val="000000"/>
                <w:sz w:val="22"/>
              </w:rPr>
              <w:lastRenderedPageBreak/>
              <w:t>Week 5</w:t>
            </w:r>
          </w:p>
          <w:p w14:paraId="7C45C31F" w14:textId="77777777" w:rsidR="00156A79" w:rsidRPr="004007EA" w:rsidRDefault="00156A79" w:rsidP="00156A79">
            <w:pPr>
              <w:spacing w:after="0" w:line="240" w:lineRule="auto"/>
              <w:jc w:val="center"/>
              <w:rPr>
                <w:b/>
                <w:bCs/>
                <w:color w:val="000000"/>
                <w:sz w:val="22"/>
              </w:rPr>
            </w:pPr>
          </w:p>
          <w:p w14:paraId="398F50D4" w14:textId="77777777" w:rsidR="00156A79" w:rsidRPr="004007EA" w:rsidRDefault="00156A79" w:rsidP="00156A79">
            <w:pPr>
              <w:spacing w:after="0" w:line="240" w:lineRule="auto"/>
              <w:jc w:val="center"/>
              <w:rPr>
                <w:color w:val="000000"/>
                <w:sz w:val="22"/>
              </w:rPr>
            </w:pPr>
            <w:r w:rsidRPr="004007EA">
              <w:rPr>
                <w:color w:val="000000"/>
                <w:sz w:val="22"/>
              </w:rPr>
              <w:t xml:space="preserve">Modules </w:t>
            </w:r>
            <w:r>
              <w:rPr>
                <w:color w:val="000000"/>
                <w:sz w:val="22"/>
              </w:rPr>
              <w:t>9 &amp; 10</w:t>
            </w:r>
          </w:p>
          <w:p w14:paraId="0E3B5652" w14:textId="4A1CB958" w:rsidR="00156A79" w:rsidRPr="004007EA" w:rsidRDefault="00156A79" w:rsidP="00156A79">
            <w:pPr>
              <w:spacing w:after="0" w:line="240" w:lineRule="auto"/>
              <w:jc w:val="center"/>
              <w:rPr>
                <w:b/>
                <w:bCs/>
                <w:color w:val="000000"/>
                <w:sz w:val="22"/>
              </w:rPr>
            </w:pPr>
            <w:r w:rsidRPr="004007EA">
              <w:rPr>
                <w:color w:val="000000"/>
                <w:sz w:val="22"/>
              </w:rPr>
              <w:t xml:space="preserve">June </w:t>
            </w:r>
            <w:r>
              <w:rPr>
                <w:color w:val="000000"/>
                <w:sz w:val="22"/>
              </w:rPr>
              <w:t>9</w:t>
            </w:r>
            <w:r w:rsidRPr="004007EA">
              <w:rPr>
                <w:color w:val="000000"/>
                <w:sz w:val="22"/>
              </w:rPr>
              <w:t>-1</w:t>
            </w:r>
            <w:r>
              <w:rPr>
                <w:color w:val="000000"/>
                <w:sz w:val="22"/>
              </w:rPr>
              <w:t>3</w:t>
            </w:r>
          </w:p>
        </w:tc>
        <w:tc>
          <w:tcPr>
            <w:tcW w:w="3429" w:type="dxa"/>
            <w:gridSpan w:val="2"/>
            <w:tcBorders>
              <w:top w:val="single" w:sz="4" w:space="0" w:color="auto"/>
              <w:left w:val="nil"/>
              <w:bottom w:val="single" w:sz="4" w:space="0" w:color="auto"/>
              <w:right w:val="nil"/>
            </w:tcBorders>
            <w:shd w:val="clear" w:color="auto" w:fill="auto"/>
            <w:vAlign w:val="center"/>
            <w:hideMark/>
          </w:tcPr>
          <w:p w14:paraId="156B3161" w14:textId="5EE3A64E" w:rsidR="00156A79" w:rsidRPr="004007EA" w:rsidRDefault="00156A79" w:rsidP="00503690">
            <w:pPr>
              <w:spacing w:after="0" w:line="240" w:lineRule="auto"/>
              <w:jc w:val="center"/>
              <w:rPr>
                <w:color w:val="000000"/>
                <w:sz w:val="22"/>
              </w:rPr>
            </w:pPr>
            <w:r w:rsidRPr="004007EA">
              <w:rPr>
                <w:b/>
                <w:bCs/>
                <w:color w:val="000000"/>
                <w:sz w:val="22"/>
              </w:rPr>
              <w:t xml:space="preserve">Module </w:t>
            </w:r>
            <w:r>
              <w:rPr>
                <w:b/>
                <w:bCs/>
                <w:color w:val="000000"/>
                <w:sz w:val="22"/>
              </w:rPr>
              <w:t>9</w:t>
            </w:r>
            <w:r w:rsidR="00ED1224">
              <w:rPr>
                <w:b/>
                <w:bCs/>
                <w:color w:val="000000"/>
                <w:sz w:val="22"/>
              </w:rPr>
              <w:t xml:space="preserve"> Africa</w:t>
            </w:r>
            <w:r w:rsidRPr="004007EA">
              <w:rPr>
                <w:b/>
                <w:bCs/>
                <w:color w:val="000000"/>
                <w:sz w:val="22"/>
              </w:rPr>
              <w:t>:</w:t>
            </w:r>
            <w:r w:rsidRPr="004007EA">
              <w:rPr>
                <w:color w:val="000000"/>
                <w:sz w:val="22"/>
              </w:rPr>
              <w:br/>
              <w:t>Graeber and Wengrow, Chapter 11</w:t>
            </w:r>
            <w:r w:rsidRPr="004007EA">
              <w:rPr>
                <w:color w:val="000000"/>
                <w:sz w:val="22"/>
              </w:rPr>
              <w:br/>
            </w:r>
            <w:r w:rsidRPr="004007EA">
              <w:rPr>
                <w:b/>
                <w:bCs/>
                <w:color w:val="000000"/>
                <w:sz w:val="22"/>
              </w:rPr>
              <w:br/>
              <w:t>Module 1</w:t>
            </w:r>
            <w:r>
              <w:rPr>
                <w:b/>
                <w:bCs/>
                <w:color w:val="000000"/>
                <w:sz w:val="22"/>
              </w:rPr>
              <w:t>0</w:t>
            </w:r>
            <w:r w:rsidR="00ED1224">
              <w:rPr>
                <w:b/>
                <w:bCs/>
                <w:color w:val="000000"/>
                <w:sz w:val="22"/>
              </w:rPr>
              <w:t xml:space="preserve"> North America</w:t>
            </w:r>
            <w:r w:rsidRPr="004007EA">
              <w:rPr>
                <w:b/>
                <w:bCs/>
                <w:color w:val="000000"/>
                <w:sz w:val="22"/>
              </w:rPr>
              <w:t>:</w:t>
            </w:r>
            <w:r w:rsidRPr="004007EA">
              <w:rPr>
                <w:b/>
                <w:bCs/>
                <w:color w:val="000000"/>
                <w:sz w:val="22"/>
              </w:rPr>
              <w:br/>
            </w:r>
            <w:r w:rsidRPr="004007EA">
              <w:rPr>
                <w:color w:val="000000"/>
                <w:sz w:val="22"/>
              </w:rPr>
              <w:t>Graeber and Wengrow, Chapter 9</w:t>
            </w:r>
          </w:p>
        </w:tc>
        <w:tc>
          <w:tcPr>
            <w:tcW w:w="1918"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C520272" w14:textId="69189035" w:rsidR="00156A79" w:rsidRPr="004007EA" w:rsidRDefault="00156A79" w:rsidP="00D40C5C">
            <w:pPr>
              <w:spacing w:after="0" w:line="240" w:lineRule="auto"/>
              <w:jc w:val="center"/>
              <w:rPr>
                <w:color w:val="000000"/>
                <w:sz w:val="22"/>
              </w:rPr>
            </w:pPr>
            <w:r w:rsidRPr="004007EA">
              <w:rPr>
                <w:b/>
                <w:bCs/>
                <w:color w:val="000000"/>
                <w:sz w:val="22"/>
              </w:rPr>
              <w:t>Module</w:t>
            </w:r>
            <w:r w:rsidR="00CD1120">
              <w:rPr>
                <w:b/>
                <w:bCs/>
                <w:color w:val="000000"/>
                <w:sz w:val="22"/>
              </w:rPr>
              <w:t>s 9&amp;</w:t>
            </w:r>
            <w:r w:rsidRPr="004007EA">
              <w:rPr>
                <w:b/>
                <w:bCs/>
                <w:color w:val="000000"/>
                <w:sz w:val="22"/>
              </w:rPr>
              <w:t>1</w:t>
            </w:r>
            <w:r>
              <w:rPr>
                <w:b/>
                <w:bCs/>
                <w:color w:val="000000"/>
                <w:sz w:val="22"/>
              </w:rPr>
              <w:t>0</w:t>
            </w:r>
            <w:r w:rsidRPr="004007EA">
              <w:rPr>
                <w:b/>
                <w:bCs/>
                <w:color w:val="000000"/>
                <w:sz w:val="22"/>
              </w:rPr>
              <w:t>:</w:t>
            </w:r>
            <w:r w:rsidRPr="004007EA">
              <w:rPr>
                <w:color w:val="000000"/>
                <w:sz w:val="22"/>
              </w:rPr>
              <w:br/>
            </w:r>
            <w:r>
              <w:rPr>
                <w:color w:val="000000"/>
                <w:sz w:val="22"/>
              </w:rPr>
              <w:t>Discussion</w:t>
            </w:r>
            <w:r w:rsidR="00CD1120">
              <w:rPr>
                <w:color w:val="000000"/>
                <w:sz w:val="22"/>
              </w:rPr>
              <w:t xml:space="preserve"> Post</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0134AFB3" w14:textId="0A5F17AC" w:rsidR="00156A79" w:rsidRPr="004007EA" w:rsidRDefault="00156A79" w:rsidP="00D40C5C">
            <w:pPr>
              <w:spacing w:after="0" w:line="240" w:lineRule="auto"/>
              <w:jc w:val="center"/>
              <w:rPr>
                <w:b/>
                <w:bCs/>
                <w:color w:val="000000"/>
                <w:sz w:val="22"/>
              </w:rPr>
            </w:pPr>
            <w:r>
              <w:rPr>
                <w:color w:val="000000"/>
                <w:sz w:val="22"/>
              </w:rPr>
              <w:t>Original discussion posts</w:t>
            </w:r>
            <w:r w:rsidRPr="004007EA">
              <w:rPr>
                <w:color w:val="000000"/>
                <w:sz w:val="22"/>
              </w:rPr>
              <w:t xml:space="preserve"> due on</w:t>
            </w:r>
            <w:r w:rsidRPr="004007EA">
              <w:rPr>
                <w:b/>
                <w:bCs/>
                <w:color w:val="000000"/>
                <w:sz w:val="22"/>
              </w:rPr>
              <w:t xml:space="preserve"> June 1</w:t>
            </w:r>
            <w:r>
              <w:rPr>
                <w:b/>
                <w:bCs/>
                <w:color w:val="000000"/>
                <w:sz w:val="22"/>
              </w:rPr>
              <w:t>1</w:t>
            </w:r>
            <w:r w:rsidRPr="004007EA">
              <w:rPr>
                <w:b/>
                <w:bCs/>
                <w:color w:val="000000"/>
                <w:sz w:val="22"/>
              </w:rPr>
              <w:br/>
            </w:r>
            <w:r w:rsidRPr="004007EA">
              <w:rPr>
                <w:color w:val="000000"/>
                <w:sz w:val="22"/>
              </w:rPr>
              <w:br/>
            </w:r>
            <w:r w:rsidR="00CD1120">
              <w:rPr>
                <w:color w:val="000000"/>
                <w:sz w:val="22"/>
              </w:rPr>
              <w:t>Response to other posts</w:t>
            </w:r>
            <w:r w:rsidRPr="004007EA">
              <w:rPr>
                <w:color w:val="000000"/>
                <w:sz w:val="22"/>
              </w:rPr>
              <w:t xml:space="preserve"> due on </w:t>
            </w:r>
            <w:r w:rsidRPr="004007EA">
              <w:rPr>
                <w:b/>
                <w:bCs/>
                <w:color w:val="000000"/>
                <w:sz w:val="22"/>
              </w:rPr>
              <w:t>June 1</w:t>
            </w:r>
            <w:r>
              <w:rPr>
                <w:b/>
                <w:bCs/>
                <w:color w:val="000000"/>
                <w:sz w:val="22"/>
              </w:rPr>
              <w:t>3</w:t>
            </w:r>
          </w:p>
        </w:tc>
      </w:tr>
      <w:tr w:rsidR="007E721C" w:rsidRPr="004007EA" w14:paraId="6BCE80B4" w14:textId="77777777" w:rsidTr="008D05AB">
        <w:trPr>
          <w:trHeight w:val="119"/>
        </w:trPr>
        <w:tc>
          <w:tcPr>
            <w:tcW w:w="0" w:type="auto"/>
            <w:tcBorders>
              <w:top w:val="single" w:sz="4" w:space="0" w:color="auto"/>
              <w:left w:val="nil"/>
              <w:bottom w:val="single" w:sz="4" w:space="0" w:color="auto"/>
              <w:right w:val="nil"/>
            </w:tcBorders>
            <w:shd w:val="clear" w:color="auto" w:fill="auto"/>
            <w:noWrap/>
            <w:vAlign w:val="bottom"/>
            <w:hideMark/>
          </w:tcPr>
          <w:p w14:paraId="265A3D47" w14:textId="77777777" w:rsidR="009B6337" w:rsidRPr="004007EA" w:rsidRDefault="009B6337" w:rsidP="00D40C5C">
            <w:pPr>
              <w:spacing w:after="0" w:line="240" w:lineRule="auto"/>
              <w:jc w:val="center"/>
              <w:rPr>
                <w:szCs w:val="20"/>
              </w:rPr>
            </w:pPr>
          </w:p>
        </w:tc>
        <w:tc>
          <w:tcPr>
            <w:tcW w:w="0" w:type="auto"/>
            <w:tcBorders>
              <w:top w:val="single" w:sz="4" w:space="0" w:color="auto"/>
              <w:left w:val="nil"/>
              <w:bottom w:val="single" w:sz="4" w:space="0" w:color="auto"/>
              <w:right w:val="nil"/>
            </w:tcBorders>
            <w:shd w:val="clear" w:color="auto" w:fill="auto"/>
            <w:vAlign w:val="bottom"/>
            <w:hideMark/>
          </w:tcPr>
          <w:p w14:paraId="6EED90C0" w14:textId="77777777" w:rsidR="009B6337" w:rsidRPr="004007EA" w:rsidRDefault="009B6337" w:rsidP="00D40C5C">
            <w:pPr>
              <w:spacing w:after="0" w:line="240" w:lineRule="auto"/>
              <w:jc w:val="center"/>
              <w:rPr>
                <w:szCs w:val="20"/>
              </w:rPr>
            </w:pPr>
          </w:p>
        </w:tc>
        <w:tc>
          <w:tcPr>
            <w:tcW w:w="3207" w:type="dxa"/>
            <w:tcBorders>
              <w:top w:val="single" w:sz="4" w:space="0" w:color="auto"/>
              <w:left w:val="nil"/>
              <w:bottom w:val="single" w:sz="4" w:space="0" w:color="auto"/>
              <w:right w:val="nil"/>
            </w:tcBorders>
            <w:shd w:val="clear" w:color="auto" w:fill="auto"/>
            <w:vAlign w:val="bottom"/>
            <w:hideMark/>
          </w:tcPr>
          <w:p w14:paraId="2AD70C4A" w14:textId="77777777" w:rsidR="009B6337" w:rsidRPr="004007EA" w:rsidRDefault="009B6337" w:rsidP="00D40C5C">
            <w:pPr>
              <w:spacing w:after="0" w:line="240" w:lineRule="auto"/>
              <w:rPr>
                <w:szCs w:val="20"/>
              </w:rPr>
            </w:pPr>
          </w:p>
        </w:tc>
        <w:tc>
          <w:tcPr>
            <w:tcW w:w="1221" w:type="dxa"/>
            <w:tcBorders>
              <w:top w:val="single" w:sz="4" w:space="0" w:color="auto"/>
              <w:left w:val="nil"/>
              <w:bottom w:val="single" w:sz="4" w:space="0" w:color="auto"/>
              <w:right w:val="nil"/>
            </w:tcBorders>
            <w:shd w:val="clear" w:color="auto" w:fill="auto"/>
            <w:noWrap/>
            <w:vAlign w:val="bottom"/>
            <w:hideMark/>
          </w:tcPr>
          <w:p w14:paraId="16FF3426" w14:textId="77777777" w:rsidR="009B6337" w:rsidRPr="004007EA" w:rsidRDefault="009B6337" w:rsidP="00D40C5C">
            <w:pPr>
              <w:spacing w:after="0" w:line="240" w:lineRule="auto"/>
              <w:rPr>
                <w:szCs w:val="20"/>
              </w:rPr>
            </w:pPr>
          </w:p>
        </w:tc>
        <w:tc>
          <w:tcPr>
            <w:tcW w:w="697" w:type="dxa"/>
            <w:tcBorders>
              <w:top w:val="single" w:sz="4" w:space="0" w:color="auto"/>
              <w:left w:val="nil"/>
              <w:bottom w:val="single" w:sz="4" w:space="0" w:color="auto"/>
              <w:right w:val="nil"/>
            </w:tcBorders>
            <w:shd w:val="clear" w:color="auto" w:fill="auto"/>
            <w:noWrap/>
            <w:vAlign w:val="bottom"/>
            <w:hideMark/>
          </w:tcPr>
          <w:p w14:paraId="5780514C" w14:textId="77777777" w:rsidR="009B6337" w:rsidRPr="004007EA" w:rsidRDefault="009B6337" w:rsidP="00D40C5C">
            <w:pPr>
              <w:spacing w:after="0" w:line="240" w:lineRule="auto"/>
              <w:rPr>
                <w:szCs w:val="20"/>
              </w:rPr>
            </w:pPr>
          </w:p>
        </w:tc>
        <w:tc>
          <w:tcPr>
            <w:tcW w:w="1460" w:type="dxa"/>
            <w:tcBorders>
              <w:top w:val="single" w:sz="4" w:space="0" w:color="auto"/>
              <w:left w:val="nil"/>
              <w:bottom w:val="single" w:sz="4" w:space="0" w:color="auto"/>
              <w:right w:val="nil"/>
            </w:tcBorders>
            <w:shd w:val="clear" w:color="auto" w:fill="auto"/>
            <w:noWrap/>
            <w:vAlign w:val="center"/>
            <w:hideMark/>
          </w:tcPr>
          <w:p w14:paraId="70BBB2FD" w14:textId="77777777" w:rsidR="00136B85" w:rsidRPr="004007EA" w:rsidRDefault="00136B85" w:rsidP="00D40C5C">
            <w:pPr>
              <w:spacing w:after="0" w:line="240" w:lineRule="auto"/>
              <w:rPr>
                <w:szCs w:val="20"/>
              </w:rPr>
            </w:pPr>
          </w:p>
        </w:tc>
      </w:tr>
      <w:tr w:rsidR="00156A79" w:rsidRPr="004007EA" w14:paraId="306F0FA9" w14:textId="77777777" w:rsidTr="008D05AB">
        <w:trPr>
          <w:trHeight w:val="2090"/>
        </w:trPr>
        <w:tc>
          <w:tcPr>
            <w:tcW w:w="0" w:type="auto"/>
            <w:tcBorders>
              <w:top w:val="single" w:sz="4" w:space="0" w:color="auto"/>
              <w:left w:val="single" w:sz="4" w:space="0" w:color="auto"/>
              <w:bottom w:val="single" w:sz="4" w:space="0" w:color="auto"/>
              <w:right w:val="nil"/>
            </w:tcBorders>
            <w:shd w:val="clear" w:color="auto" w:fill="auto"/>
            <w:noWrap/>
            <w:vAlign w:val="center"/>
            <w:hideMark/>
          </w:tcPr>
          <w:p w14:paraId="624D243A" w14:textId="77777777" w:rsidR="00156A79" w:rsidRDefault="00156A79" w:rsidP="00156A79">
            <w:pPr>
              <w:spacing w:after="0" w:line="240" w:lineRule="auto"/>
              <w:jc w:val="center"/>
              <w:rPr>
                <w:b/>
                <w:bCs/>
                <w:color w:val="000000"/>
                <w:sz w:val="22"/>
              </w:rPr>
            </w:pPr>
            <w:r w:rsidRPr="004007EA">
              <w:rPr>
                <w:b/>
                <w:bCs/>
                <w:color w:val="000000"/>
                <w:sz w:val="22"/>
              </w:rPr>
              <w:t>Week 6</w:t>
            </w:r>
          </w:p>
          <w:p w14:paraId="6510C08A" w14:textId="77777777" w:rsidR="00156A79" w:rsidRPr="004007EA" w:rsidRDefault="00156A79" w:rsidP="00156A79">
            <w:pPr>
              <w:spacing w:after="0" w:line="240" w:lineRule="auto"/>
              <w:jc w:val="center"/>
              <w:rPr>
                <w:b/>
                <w:bCs/>
                <w:color w:val="000000"/>
                <w:sz w:val="22"/>
              </w:rPr>
            </w:pPr>
          </w:p>
          <w:p w14:paraId="4473AF65" w14:textId="77777777" w:rsidR="00156A79" w:rsidRPr="004007EA" w:rsidRDefault="00156A79" w:rsidP="00156A79">
            <w:pPr>
              <w:spacing w:after="0" w:line="240" w:lineRule="auto"/>
              <w:jc w:val="center"/>
              <w:rPr>
                <w:color w:val="000000"/>
                <w:sz w:val="22"/>
              </w:rPr>
            </w:pPr>
            <w:r w:rsidRPr="004007EA">
              <w:rPr>
                <w:color w:val="000000"/>
                <w:sz w:val="22"/>
              </w:rPr>
              <w:t>Modules 1</w:t>
            </w:r>
            <w:r>
              <w:rPr>
                <w:color w:val="000000"/>
                <w:sz w:val="22"/>
              </w:rPr>
              <w:t>1</w:t>
            </w:r>
            <w:r w:rsidRPr="004007EA">
              <w:rPr>
                <w:color w:val="000000"/>
                <w:sz w:val="22"/>
              </w:rPr>
              <w:t xml:space="preserve"> &amp; 1</w:t>
            </w:r>
            <w:r>
              <w:rPr>
                <w:color w:val="000000"/>
                <w:sz w:val="22"/>
              </w:rPr>
              <w:t>2</w:t>
            </w:r>
          </w:p>
          <w:p w14:paraId="6C2C6FB3" w14:textId="251C85DE" w:rsidR="00156A79" w:rsidRPr="004007EA" w:rsidRDefault="00156A79" w:rsidP="00156A79">
            <w:pPr>
              <w:spacing w:after="0" w:line="240" w:lineRule="auto"/>
              <w:jc w:val="center"/>
              <w:rPr>
                <w:b/>
                <w:bCs/>
                <w:color w:val="000000"/>
                <w:sz w:val="22"/>
              </w:rPr>
            </w:pPr>
            <w:r w:rsidRPr="004007EA">
              <w:rPr>
                <w:color w:val="000000"/>
                <w:sz w:val="22"/>
              </w:rPr>
              <w:t>June 1</w:t>
            </w:r>
            <w:r>
              <w:rPr>
                <w:color w:val="000000"/>
                <w:sz w:val="22"/>
              </w:rPr>
              <w:t>6</w:t>
            </w:r>
            <w:r w:rsidRPr="004007EA">
              <w:rPr>
                <w:color w:val="000000"/>
                <w:sz w:val="22"/>
              </w:rPr>
              <w:t>-2</w:t>
            </w:r>
            <w:r>
              <w:rPr>
                <w:color w:val="000000"/>
                <w:sz w:val="22"/>
              </w:rPr>
              <w:t>0</w:t>
            </w:r>
          </w:p>
        </w:tc>
        <w:tc>
          <w:tcPr>
            <w:tcW w:w="3429"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7FC61F08" w14:textId="16048CD8" w:rsidR="00156A79" w:rsidRPr="00DF6013" w:rsidRDefault="00156A79" w:rsidP="00DF6013">
            <w:pPr>
              <w:spacing w:after="0" w:line="240" w:lineRule="auto"/>
              <w:jc w:val="center"/>
              <w:rPr>
                <w:b/>
                <w:bCs/>
                <w:color w:val="000000"/>
                <w:sz w:val="22"/>
              </w:rPr>
            </w:pPr>
            <w:r w:rsidRPr="004007EA">
              <w:rPr>
                <w:b/>
                <w:bCs/>
                <w:color w:val="000000"/>
                <w:sz w:val="22"/>
              </w:rPr>
              <w:t>Module 1</w:t>
            </w:r>
            <w:r>
              <w:rPr>
                <w:b/>
                <w:bCs/>
                <w:color w:val="000000"/>
                <w:sz w:val="22"/>
              </w:rPr>
              <w:t>1</w:t>
            </w:r>
            <w:r w:rsidR="00ED1224">
              <w:rPr>
                <w:b/>
                <w:bCs/>
                <w:color w:val="000000"/>
                <w:sz w:val="22"/>
              </w:rPr>
              <w:t xml:space="preserve"> Andes</w:t>
            </w:r>
            <w:r w:rsidRPr="004007EA">
              <w:rPr>
                <w:b/>
                <w:bCs/>
                <w:color w:val="000000"/>
                <w:sz w:val="22"/>
              </w:rPr>
              <w:t>:</w:t>
            </w:r>
            <w:r w:rsidRPr="004007EA">
              <w:rPr>
                <w:color w:val="000000"/>
                <w:sz w:val="22"/>
              </w:rPr>
              <w:br/>
              <w:t>Contreras (2010)</w:t>
            </w:r>
            <w:r w:rsidRPr="004007EA">
              <w:rPr>
                <w:color w:val="000000"/>
                <w:sz w:val="22"/>
              </w:rPr>
              <w:br/>
              <w:t>Bray (2014)</w:t>
            </w:r>
            <w:r w:rsidRPr="004007EA">
              <w:rPr>
                <w:color w:val="000000"/>
                <w:sz w:val="22"/>
              </w:rPr>
              <w:br/>
            </w:r>
            <w:r w:rsidRPr="004007EA">
              <w:rPr>
                <w:color w:val="000000"/>
                <w:sz w:val="22"/>
              </w:rPr>
              <w:br/>
            </w:r>
            <w:r w:rsidRPr="004007EA">
              <w:rPr>
                <w:b/>
                <w:bCs/>
                <w:color w:val="000000"/>
                <w:sz w:val="22"/>
              </w:rPr>
              <w:t>Module 1</w:t>
            </w:r>
            <w:r>
              <w:rPr>
                <w:b/>
                <w:bCs/>
                <w:color w:val="000000"/>
                <w:sz w:val="22"/>
              </w:rPr>
              <w:t>2</w:t>
            </w:r>
            <w:r w:rsidR="00ED1224">
              <w:rPr>
                <w:b/>
                <w:bCs/>
                <w:color w:val="000000"/>
                <w:sz w:val="22"/>
              </w:rPr>
              <w:t xml:space="preserve"> Amazon</w:t>
            </w:r>
            <w:r w:rsidRPr="004007EA">
              <w:rPr>
                <w:b/>
                <w:bCs/>
                <w:color w:val="000000"/>
                <w:sz w:val="22"/>
              </w:rPr>
              <w:t>:</w:t>
            </w:r>
            <w:r w:rsidRPr="004007EA">
              <w:rPr>
                <w:color w:val="000000"/>
                <w:sz w:val="22"/>
              </w:rPr>
              <w:br/>
              <w:t>Heckenberger and Neves (2009)</w:t>
            </w:r>
            <w:r w:rsidRPr="004007EA">
              <w:rPr>
                <w:color w:val="000000"/>
                <w:sz w:val="22"/>
              </w:rPr>
              <w:br/>
              <w:t>Neves and Heckenberger (2019)</w:t>
            </w:r>
          </w:p>
        </w:tc>
        <w:tc>
          <w:tcPr>
            <w:tcW w:w="19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A6BA8A" w14:textId="4AF5C361" w:rsidR="007B614E" w:rsidRDefault="007B614E" w:rsidP="00D40C5C">
            <w:pPr>
              <w:spacing w:after="0" w:line="240" w:lineRule="auto"/>
              <w:jc w:val="center"/>
              <w:rPr>
                <w:b/>
                <w:bCs/>
                <w:color w:val="000000"/>
                <w:sz w:val="22"/>
              </w:rPr>
            </w:pPr>
            <w:r>
              <w:rPr>
                <w:b/>
                <w:bCs/>
                <w:color w:val="000000"/>
                <w:sz w:val="22"/>
              </w:rPr>
              <w:t>Modules 11&amp;12:</w:t>
            </w:r>
          </w:p>
          <w:p w14:paraId="4EB016C8" w14:textId="595CCF30" w:rsidR="007B614E" w:rsidRPr="007B614E" w:rsidRDefault="007B614E" w:rsidP="00D40C5C">
            <w:pPr>
              <w:spacing w:after="0" w:line="240" w:lineRule="auto"/>
              <w:jc w:val="center"/>
              <w:rPr>
                <w:color w:val="000000"/>
                <w:sz w:val="22"/>
              </w:rPr>
            </w:pPr>
            <w:r>
              <w:rPr>
                <w:color w:val="000000"/>
                <w:sz w:val="22"/>
              </w:rPr>
              <w:t>Discussion Post</w:t>
            </w:r>
          </w:p>
          <w:p w14:paraId="43F4058B" w14:textId="77777777" w:rsidR="007B614E" w:rsidRDefault="007B614E" w:rsidP="00D40C5C">
            <w:pPr>
              <w:spacing w:after="0" w:line="240" w:lineRule="auto"/>
              <w:jc w:val="center"/>
              <w:rPr>
                <w:b/>
                <w:bCs/>
                <w:color w:val="000000"/>
                <w:sz w:val="22"/>
              </w:rPr>
            </w:pPr>
          </w:p>
          <w:p w14:paraId="1B364920" w14:textId="34568E88" w:rsidR="00156A79" w:rsidRPr="00DD16D3" w:rsidRDefault="00156A79" w:rsidP="00D40C5C">
            <w:pPr>
              <w:spacing w:after="0" w:line="240" w:lineRule="auto"/>
              <w:jc w:val="center"/>
              <w:rPr>
                <w:b/>
                <w:bCs/>
                <w:color w:val="000000"/>
                <w:sz w:val="22"/>
              </w:rPr>
            </w:pPr>
            <w:r w:rsidRPr="00DD16D3">
              <w:rPr>
                <w:b/>
                <w:bCs/>
                <w:color w:val="000000"/>
                <w:sz w:val="22"/>
              </w:rPr>
              <w:t>Unit 3 Quiz</w:t>
            </w:r>
            <w:r w:rsidRPr="00DD16D3">
              <w:rPr>
                <w:b/>
                <w:bCs/>
                <w:color w:val="000000"/>
                <w:sz w:val="22"/>
              </w:rPr>
              <w:br/>
            </w:r>
            <w:r w:rsidRPr="004007EA">
              <w:rPr>
                <w:color w:val="000000"/>
                <w:sz w:val="22"/>
              </w:rPr>
              <w:br/>
            </w:r>
            <w:r w:rsidRPr="00DD16D3">
              <w:rPr>
                <w:b/>
                <w:bCs/>
                <w:color w:val="000000"/>
                <w:sz w:val="22"/>
              </w:rPr>
              <w:t>Submit Short Reflection Essay</w:t>
            </w:r>
          </w:p>
          <w:p w14:paraId="0CA01869" w14:textId="77777777" w:rsidR="00156A79" w:rsidRPr="004007EA" w:rsidRDefault="00156A79" w:rsidP="00D40C5C">
            <w:pPr>
              <w:spacing w:after="0" w:line="240" w:lineRule="auto"/>
              <w:jc w:val="center"/>
              <w:rPr>
                <w:color w:val="000000"/>
                <w:sz w:val="22"/>
              </w:rPr>
            </w:pPr>
          </w:p>
        </w:tc>
        <w:tc>
          <w:tcPr>
            <w:tcW w:w="14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9BA2BE" w14:textId="0BDA2692" w:rsidR="00BF6AA1" w:rsidRDefault="00BF6AA1" w:rsidP="00D40C5C">
            <w:pPr>
              <w:spacing w:after="0" w:line="240" w:lineRule="auto"/>
              <w:jc w:val="center"/>
              <w:rPr>
                <w:color w:val="000000"/>
                <w:sz w:val="22"/>
              </w:rPr>
            </w:pPr>
            <w:r>
              <w:rPr>
                <w:color w:val="000000"/>
                <w:sz w:val="22"/>
              </w:rPr>
              <w:t xml:space="preserve">Original discussion posts due on </w:t>
            </w:r>
            <w:r w:rsidRPr="00492C06">
              <w:rPr>
                <w:b/>
                <w:bCs/>
                <w:color w:val="000000"/>
                <w:sz w:val="22"/>
              </w:rPr>
              <w:t>June 18</w:t>
            </w:r>
          </w:p>
          <w:p w14:paraId="60A403F0" w14:textId="77777777" w:rsidR="00BF6AA1" w:rsidRDefault="00BF6AA1" w:rsidP="00D40C5C">
            <w:pPr>
              <w:spacing w:after="0" w:line="240" w:lineRule="auto"/>
              <w:jc w:val="center"/>
              <w:rPr>
                <w:color w:val="000000"/>
                <w:sz w:val="22"/>
              </w:rPr>
            </w:pPr>
          </w:p>
          <w:p w14:paraId="74D52811" w14:textId="7B367099" w:rsidR="00156A79" w:rsidRPr="004007EA" w:rsidRDefault="00BF6AA1" w:rsidP="00D40C5C">
            <w:pPr>
              <w:spacing w:after="0" w:line="240" w:lineRule="auto"/>
              <w:jc w:val="center"/>
              <w:rPr>
                <w:color w:val="000000"/>
                <w:sz w:val="22"/>
              </w:rPr>
            </w:pPr>
            <w:r>
              <w:rPr>
                <w:color w:val="000000"/>
                <w:sz w:val="22"/>
              </w:rPr>
              <w:t>Response to other posts, Quiz 3, and short reflection essay</w:t>
            </w:r>
            <w:r w:rsidRPr="004007EA">
              <w:rPr>
                <w:color w:val="000000"/>
                <w:sz w:val="22"/>
              </w:rPr>
              <w:t xml:space="preserve"> </w:t>
            </w:r>
            <w:r w:rsidR="00156A79" w:rsidRPr="004007EA">
              <w:rPr>
                <w:color w:val="000000"/>
                <w:sz w:val="22"/>
              </w:rPr>
              <w:t xml:space="preserve">due on </w:t>
            </w:r>
            <w:r w:rsidR="00156A79" w:rsidRPr="004007EA">
              <w:rPr>
                <w:b/>
                <w:bCs/>
                <w:color w:val="000000"/>
                <w:sz w:val="22"/>
              </w:rPr>
              <w:t>June 2</w:t>
            </w:r>
            <w:r w:rsidR="00156A79">
              <w:rPr>
                <w:b/>
                <w:bCs/>
                <w:color w:val="000000"/>
                <w:sz w:val="22"/>
              </w:rPr>
              <w:t>0</w:t>
            </w:r>
          </w:p>
        </w:tc>
      </w:tr>
    </w:tbl>
    <w:p w14:paraId="7FD53B64" w14:textId="77777777" w:rsidR="009B6337" w:rsidRPr="00F928BA" w:rsidRDefault="009B6337" w:rsidP="00392BBE"/>
    <w:p w14:paraId="519DA7CC" w14:textId="77777777" w:rsidR="00293F2A" w:rsidRDefault="00293F2A">
      <w:pPr>
        <w:rPr>
          <w:b/>
          <w:bCs/>
          <w:sz w:val="28"/>
          <w:szCs w:val="28"/>
        </w:rPr>
      </w:pPr>
      <w:r>
        <w:br w:type="page"/>
      </w:r>
    </w:p>
    <w:p w14:paraId="6FA26EA6" w14:textId="77D56C03" w:rsidR="00F928BA" w:rsidRPr="00CF316E" w:rsidRDefault="00CF24E0" w:rsidP="00CF316E">
      <w:pPr>
        <w:pStyle w:val="Title"/>
      </w:pPr>
      <w:r w:rsidRPr="00CF316E">
        <w:lastRenderedPageBreak/>
        <w:t>Course Policies</w:t>
      </w:r>
    </w:p>
    <w:p w14:paraId="39B8F838" w14:textId="3CB49FCA" w:rsidR="00F928BA" w:rsidRPr="00F928BA" w:rsidRDefault="00CF24E0" w:rsidP="000B5EE9">
      <w:pPr>
        <w:pStyle w:val="Heading1"/>
      </w:pPr>
      <w:r w:rsidRPr="00F928BA">
        <w:t>Accommodations</w:t>
      </w:r>
    </w:p>
    <w:p w14:paraId="029FB742" w14:textId="20912286" w:rsidR="00F928BA" w:rsidRDefault="00F928BA" w:rsidP="00392BBE">
      <w:r w:rsidRPr="00F928BA">
        <w:t xml:space="preserve">If you require an accommodation for the course, you should connect with the Disability Resource Center as soon as possible to enroll by visiting </w:t>
      </w:r>
      <w:hyperlink r:id="rId10" w:history="1">
        <w:r w:rsidR="00117D49" w:rsidRPr="00624E44">
          <w:rPr>
            <w:rStyle w:val="Hyperlink"/>
          </w:rPr>
          <w:t>https://disability.ufl.edu/get-started/</w:t>
        </w:r>
      </w:hyperlink>
      <w:r w:rsidR="00117D49">
        <w:t>.</w:t>
      </w:r>
      <w:r w:rsidRPr="00F928BA">
        <w:t xml:space="preserve"> If you feel that you would like to use your accommodations for this course, please view the guidelines here: </w:t>
      </w:r>
      <w:hyperlink r:id="rId11" w:history="1">
        <w:r w:rsidR="00206366" w:rsidRPr="00624E44">
          <w:rPr>
            <w:rStyle w:val="Hyperlink"/>
          </w:rPr>
          <w:t>https://disability.ufl.edu/students/accommodations/accommodation-letters/</w:t>
        </w:r>
      </w:hyperlink>
    </w:p>
    <w:p w14:paraId="444615D3" w14:textId="700FA7C8" w:rsidR="00F928BA" w:rsidRPr="00F928BA" w:rsidRDefault="00F928BA" w:rsidP="00392BBE">
      <w:r w:rsidRPr="00F928BA">
        <w:t>Accommodations should be submitted to the professor as soon as possible to prevent any delays in your progression in the course.</w:t>
      </w:r>
    </w:p>
    <w:p w14:paraId="1765620A" w14:textId="74DC75FF" w:rsidR="00F928BA" w:rsidRPr="00F928BA" w:rsidRDefault="00CF24E0" w:rsidP="000B5EE9">
      <w:pPr>
        <w:pStyle w:val="Heading1"/>
      </w:pPr>
      <w:r w:rsidRPr="00F928BA">
        <w:t>Campus Resources</w:t>
      </w:r>
    </w:p>
    <w:p w14:paraId="2AD48072" w14:textId="77777777" w:rsidR="00CF24E0" w:rsidRDefault="00F928BA" w:rsidP="00392BBE">
      <w:r w:rsidRPr="00F928BA">
        <w:t>Students experiencing personal problems that are interfering with their academic performance are encouraged to contact Student Affairs, DRC, and/or the Counseling and Wellness Center.</w:t>
      </w:r>
    </w:p>
    <w:p w14:paraId="4AC456C6" w14:textId="19BFECF1" w:rsidR="00CF24E0" w:rsidRDefault="00F928BA" w:rsidP="00392BBE">
      <w:pPr>
        <w:pStyle w:val="ListParagraph"/>
        <w:numPr>
          <w:ilvl w:val="0"/>
          <w:numId w:val="2"/>
        </w:numPr>
      </w:pPr>
      <w:r w:rsidRPr="00F928BA">
        <w:t xml:space="preserve">UF Student Affairs: https://ufsa.ufl.edu/ or </w:t>
      </w:r>
      <w:hyperlink r:id="rId12" w:history="1">
        <w:r w:rsidR="00CF24E0" w:rsidRPr="00C63523">
          <w:rPr>
            <w:rStyle w:val="Hyperlink"/>
          </w:rPr>
          <w:t>https://care.dso.ufl.edu/</w:t>
        </w:r>
      </w:hyperlink>
    </w:p>
    <w:p w14:paraId="5A541246" w14:textId="4CF026B2" w:rsidR="00CF24E0" w:rsidRDefault="00F928BA" w:rsidP="00392BBE">
      <w:pPr>
        <w:pStyle w:val="ListParagraph"/>
        <w:numPr>
          <w:ilvl w:val="0"/>
          <w:numId w:val="2"/>
        </w:numPr>
      </w:pPr>
      <w:r w:rsidRPr="00F928BA">
        <w:t xml:space="preserve">Disability Resource Center (DRC): </w:t>
      </w:r>
      <w:hyperlink r:id="rId13" w:history="1">
        <w:r w:rsidR="00CF24E0" w:rsidRPr="00C63523">
          <w:rPr>
            <w:rStyle w:val="Hyperlink"/>
          </w:rPr>
          <w:t>www.dso.ufl.edu/drc/</w:t>
        </w:r>
      </w:hyperlink>
    </w:p>
    <w:p w14:paraId="4D56C62C" w14:textId="77777777" w:rsidR="00CF24E0" w:rsidRDefault="00F928BA" w:rsidP="00392BBE">
      <w:pPr>
        <w:pStyle w:val="ListParagraph"/>
        <w:numPr>
          <w:ilvl w:val="0"/>
          <w:numId w:val="2"/>
        </w:numPr>
      </w:pPr>
      <w:r w:rsidRPr="00F928BA">
        <w:t>Counseling and Wellness Center: https://counseling.ufl.edu/, 392-1575</w:t>
      </w:r>
    </w:p>
    <w:p w14:paraId="66B5881A" w14:textId="4564F6A4" w:rsidR="00F928BA" w:rsidRPr="00F928BA" w:rsidRDefault="00F928BA" w:rsidP="00392BBE">
      <w:pPr>
        <w:pStyle w:val="ListParagraph"/>
        <w:numPr>
          <w:ilvl w:val="0"/>
          <w:numId w:val="2"/>
        </w:numPr>
      </w:pPr>
      <w:r w:rsidRPr="00F928BA">
        <w:t>Health and Wellness U Matter, We Care: If you or a friend is in distress, please contact umatter@ufl.edu or (352) 392-1575 so that a team member can reach out to the student</w:t>
      </w:r>
    </w:p>
    <w:p w14:paraId="10039B59" w14:textId="77777777" w:rsidR="00F928BA" w:rsidRPr="00F928BA" w:rsidRDefault="00F928BA" w:rsidP="000B5EE9">
      <w:pPr>
        <w:pStyle w:val="Heading1"/>
      </w:pPr>
      <w:r w:rsidRPr="00F928BA">
        <w:t>Library Resources</w:t>
      </w:r>
    </w:p>
    <w:p w14:paraId="20669779" w14:textId="3C68A70F" w:rsidR="00F928BA" w:rsidRPr="00F928BA" w:rsidRDefault="00F928BA" w:rsidP="00392BBE">
      <w:r w:rsidRPr="00F928BA">
        <w:t>The UF Libraries provide access to numerous resources and services that will help you succeed in this course. Access thousands of online databases, books, and articles or visit one of the branch locations for additional resources, services, and study spaces. Further, as this class requires students to complete a bibliography and research paper, both the Anthropology Library Guide and the Anthropology Assignment Guide may be of assistance. You can also contact the Anthropology Librarian directly for help with developing your research topic/question, searching for sources, and evaluating information. And you can also Ask A Librarian for help by email, chat, text, or phone.</w:t>
      </w:r>
      <w:r w:rsidR="0009661D">
        <w:t xml:space="preserve"> </w:t>
      </w:r>
      <w:r w:rsidRPr="00F928BA">
        <w:t xml:space="preserve">There is a Library Guide for archaeology: </w:t>
      </w:r>
      <w:hyperlink r:id="rId14" w:history="1">
        <w:r w:rsidR="00CF24E0" w:rsidRPr="00C63523">
          <w:rPr>
            <w:rStyle w:val="Hyperlink"/>
          </w:rPr>
          <w:t>https://guides.uflib.ufl.edu/anthropology/archaeology</w:t>
        </w:r>
      </w:hyperlink>
      <w:r w:rsidR="0009661D">
        <w:t xml:space="preserve">. For further information, reach out to </w:t>
      </w:r>
      <w:r w:rsidRPr="00F928BA">
        <w:t xml:space="preserve">Ginessa Mahar (Anthropology Librarian): </w:t>
      </w:r>
      <w:hyperlink r:id="rId15" w:history="1">
        <w:r w:rsidR="0009661D" w:rsidRPr="00624E44">
          <w:rPr>
            <w:rStyle w:val="Hyperlink"/>
          </w:rPr>
          <w:t>gjmahar@ufl.edu</w:t>
        </w:r>
      </w:hyperlink>
      <w:r w:rsidRPr="00F928BA">
        <w:t>, office: Library West 500</w:t>
      </w:r>
    </w:p>
    <w:p w14:paraId="42647E23" w14:textId="3C7E3ADB" w:rsidR="00F928BA" w:rsidRPr="00F928BA" w:rsidRDefault="00CF24E0" w:rsidP="000B5EE9">
      <w:pPr>
        <w:pStyle w:val="Heading1"/>
      </w:pPr>
      <w:r w:rsidRPr="00F928BA">
        <w:t xml:space="preserve">Cheating And/Or Plagiarism </w:t>
      </w:r>
    </w:p>
    <w:p w14:paraId="74D877C1" w14:textId="77777777" w:rsidR="00F928BA" w:rsidRPr="00F928BA" w:rsidRDefault="00F928BA" w:rsidP="00392BBE">
      <w:r w:rsidRPr="00F928BA">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w:t>
      </w:r>
      <w:r w:rsidRPr="00F928BA">
        <w:lastRenderedPageBreak/>
        <w:t>assignment.” The Conduct Code specifies a number of behaviors that are in violation of this code and the possible sanctions. Click here to read the Conduct Code. If you have any questions or concerns, please consult with the instructor or TAs in this class.</w:t>
      </w:r>
    </w:p>
    <w:p w14:paraId="07C7B036" w14:textId="77777777" w:rsidR="00F928BA" w:rsidRPr="00F928BA" w:rsidRDefault="00F928BA" w:rsidP="00392BBE">
      <w:r w:rsidRPr="00F928BA">
        <w:t xml:space="preserve">If you cheat or plagiarize any assignment, you will automatically receive a 0 on the assignment. Any alleged violations of the Student Honor Code will result in a referral to Student Conduct and Conflict Resolution. Please review the Student Honor Code and Student Conduct Code at www.sccr.dso.ufl.edu/policies/student-honor-code-student-conduct-code/. </w:t>
      </w:r>
    </w:p>
    <w:p w14:paraId="6D6B84AB" w14:textId="76928A6C" w:rsidR="00B874CA" w:rsidRDefault="00B874CA" w:rsidP="000B5EE9">
      <w:pPr>
        <w:pStyle w:val="Heading1"/>
      </w:pPr>
      <w:r>
        <w:t>AI Policy</w:t>
      </w:r>
    </w:p>
    <w:p w14:paraId="051E4FFE" w14:textId="6F43AC86" w:rsidR="00B874CA" w:rsidRPr="00B874CA" w:rsidRDefault="00F04AD7" w:rsidP="00B874CA">
      <w:r w:rsidRPr="00F04AD7">
        <w:t>Because writing, analytical, and critical thinking skills are among the learning objectives of this course, all writing assignments should be prepared by you, the student, without assistance. Developing strong competencies in these areas will prepare you for a competitive workplace. AI-generated (i.e., text-generating software such as Chat GPT) submissions are not permitted and will be flagged and treated as plagiarism.</w:t>
      </w:r>
    </w:p>
    <w:p w14:paraId="4970FD46" w14:textId="5BC69C6A" w:rsidR="00F928BA" w:rsidRPr="00F928BA" w:rsidRDefault="00CF24E0" w:rsidP="000B5EE9">
      <w:pPr>
        <w:pStyle w:val="Heading1"/>
      </w:pPr>
      <w:r w:rsidRPr="00F928BA">
        <w:t>Gator</w:t>
      </w:r>
      <w:r>
        <w:t>E</w:t>
      </w:r>
      <w:r w:rsidRPr="00F928BA">
        <w:t>vals</w:t>
      </w:r>
    </w:p>
    <w:p w14:paraId="44D563BD" w14:textId="7CAB9A32" w:rsidR="00F928BA" w:rsidRPr="00F928BA" w:rsidRDefault="00F928BA" w:rsidP="00392BBE">
      <w:r w:rsidRPr="00F928BA">
        <w:t>Students are expected to provide professional and respectful feedback on the quality of instruction in this course by completing course evaluations online via GatorEvals. Guidance on how to give feedback in a professional and respectful manner is available at https://gatorevals.aa.ufl.edu/students/. Students will be notified when the evaluation period opens and can complete evaluations through the email they receive from GatorEvals, in their Canvas course menu under GatorEvals, or via https://ufl.bluera.com/ufl/. Summaries of course evaluation results are available to students at https://gatorevals.aa.ufl.edu/public-results/.</w:t>
      </w:r>
    </w:p>
    <w:p w14:paraId="4960345C" w14:textId="4EE0B5A2" w:rsidR="00F928BA" w:rsidRPr="00F928BA" w:rsidRDefault="00CF24E0" w:rsidP="000B5EE9">
      <w:pPr>
        <w:pStyle w:val="Heading1"/>
      </w:pPr>
      <w:r w:rsidRPr="00F928BA">
        <w:t>Harassment And Discrimination</w:t>
      </w:r>
    </w:p>
    <w:p w14:paraId="54E8FDC6" w14:textId="77777777" w:rsidR="00F928BA" w:rsidRPr="00F928BA" w:rsidRDefault="00F928BA" w:rsidP="00392BBE">
      <w:r w:rsidRPr="00F928BA">
        <w:t>“Harassment” is defined as conduct that (1) is of any type (written, oral, graphic, or physical), (2) is directed towards or against a person because of their personal status (i.e., race, religion, sex, sexual orientation, political affiliation, national origin, age, disability, marital status, pregnancy or others), and that (3) unreasonably interferes with the individual’s work, education, or participation in activities or programs at UF or creates a working or learning environment that a reasonable person would find threatening. “Discrimination” is defined as a conduct that (1) adversely affects any aspect of an individual’s employment, education, or participation in activities or programs at UF, and (2) is based on one or more personal characteristics listed above. Any student who feels that his/her rights have been violated may speak to the instructor who will direct the complaint through the proper university channels, or the student may directly file a complaint with UF Department of Human Resources.</w:t>
      </w:r>
    </w:p>
    <w:p w14:paraId="39771439" w14:textId="3964D0F1" w:rsidR="00F928BA" w:rsidRPr="00F928BA" w:rsidRDefault="00CF24E0" w:rsidP="000B5EE9">
      <w:pPr>
        <w:pStyle w:val="Heading1"/>
      </w:pPr>
      <w:r w:rsidRPr="00F928BA">
        <w:t>Internet And Computer Requirements</w:t>
      </w:r>
    </w:p>
    <w:p w14:paraId="11CB6280" w14:textId="77777777" w:rsidR="00F928BA" w:rsidRPr="00F928BA" w:rsidRDefault="00F928BA" w:rsidP="00392BBE">
      <w:r w:rsidRPr="00F928BA">
        <w:lastRenderedPageBreak/>
        <w:t xml:space="preserve">Coursework will require ongoing use of a computer and a broadband connection to the Internet. As well, academic advising and registration, official university correspondence, and other services can all be handled online via a computer. While the university offers limited access to computer software through its virtual computer lab and software licensing office, most students will be expected to purchase or lease a computer. Cost of meeting this requirement should be included in your financial aid considerations. </w:t>
      </w:r>
    </w:p>
    <w:p w14:paraId="729B106F" w14:textId="77777777" w:rsidR="00F928BA" w:rsidRPr="00F928BA" w:rsidRDefault="00F928BA" w:rsidP="00392BBE">
      <w:r w:rsidRPr="00F928BA">
        <w:t xml:space="preserve">UF Recommendations for Computer Specifications: </w:t>
      </w:r>
    </w:p>
    <w:p w14:paraId="3EE594CB" w14:textId="77777777" w:rsidR="00F928BA" w:rsidRPr="00F928BA" w:rsidRDefault="00F928BA" w:rsidP="00942040">
      <w:pPr>
        <w:pStyle w:val="ListParagraph"/>
        <w:numPr>
          <w:ilvl w:val="0"/>
          <w:numId w:val="40"/>
        </w:numPr>
      </w:pPr>
      <w:r w:rsidRPr="00F928BA">
        <w:t>Processor: Current generation Intel Core Series (i3, i5, i7, i9) or AMD Ryzen equivalent</w:t>
      </w:r>
    </w:p>
    <w:p w14:paraId="088A0D1C" w14:textId="77777777" w:rsidR="00F928BA" w:rsidRPr="00F928BA" w:rsidRDefault="00F928BA" w:rsidP="00942040">
      <w:pPr>
        <w:pStyle w:val="ListParagraph"/>
        <w:numPr>
          <w:ilvl w:val="0"/>
          <w:numId w:val="40"/>
        </w:numPr>
      </w:pPr>
      <w:r w:rsidRPr="00F928BA">
        <w:t>Memory: 8GB of RAM or more</w:t>
      </w:r>
    </w:p>
    <w:p w14:paraId="3325AB16" w14:textId="77777777" w:rsidR="00F928BA" w:rsidRPr="00F928BA" w:rsidRDefault="00F928BA" w:rsidP="00942040">
      <w:pPr>
        <w:pStyle w:val="ListParagraph"/>
        <w:numPr>
          <w:ilvl w:val="0"/>
          <w:numId w:val="40"/>
        </w:numPr>
      </w:pPr>
      <w:r w:rsidRPr="00F928BA">
        <w:t>Storage: 256 Gb hard drive or larger</w:t>
      </w:r>
    </w:p>
    <w:p w14:paraId="47214282" w14:textId="77777777" w:rsidR="00F928BA" w:rsidRPr="00F928BA" w:rsidRDefault="00F928BA" w:rsidP="00942040">
      <w:pPr>
        <w:pStyle w:val="ListParagraph"/>
        <w:numPr>
          <w:ilvl w:val="0"/>
          <w:numId w:val="40"/>
        </w:numPr>
      </w:pPr>
      <w:r w:rsidRPr="00F928BA">
        <w:t>Webcam, microphone, and speakers</w:t>
      </w:r>
    </w:p>
    <w:p w14:paraId="6201550F" w14:textId="77777777" w:rsidR="00F928BA" w:rsidRPr="00F928BA" w:rsidRDefault="00F928BA" w:rsidP="00942040">
      <w:pPr>
        <w:pStyle w:val="ListParagraph"/>
        <w:numPr>
          <w:ilvl w:val="0"/>
          <w:numId w:val="40"/>
        </w:numPr>
      </w:pPr>
      <w:r w:rsidRPr="00F928BA">
        <w:t>WiFi or Network (Ethernet) Adapter Card for Broadband -- 100/1000Mbps</w:t>
      </w:r>
    </w:p>
    <w:p w14:paraId="68290680" w14:textId="77777777" w:rsidR="00F928BA" w:rsidRPr="00F928BA" w:rsidRDefault="00F928BA" w:rsidP="00942040">
      <w:pPr>
        <w:pStyle w:val="ListParagraph"/>
        <w:numPr>
          <w:ilvl w:val="0"/>
          <w:numId w:val="40"/>
        </w:numPr>
      </w:pPr>
      <w:r w:rsidRPr="00F928BA">
        <w:t>Broadband internet connection</w:t>
      </w:r>
    </w:p>
    <w:p w14:paraId="08EB457A" w14:textId="77777777" w:rsidR="00F928BA" w:rsidRPr="00F928BA" w:rsidRDefault="00F928BA" w:rsidP="00942040">
      <w:pPr>
        <w:pStyle w:val="ListParagraph"/>
        <w:numPr>
          <w:ilvl w:val="0"/>
          <w:numId w:val="40"/>
        </w:numPr>
      </w:pPr>
      <w:r w:rsidRPr="00F928BA">
        <w:t>Operating System: Windows 10* or Mac OS X</w:t>
      </w:r>
    </w:p>
    <w:p w14:paraId="44D51F27" w14:textId="77777777" w:rsidR="00F928BA" w:rsidRPr="00F928BA" w:rsidRDefault="00F928BA" w:rsidP="00392BBE">
      <w:r w:rsidRPr="00F928BA">
        <w:t>*Windows 10 Home basic is not recommended.</w:t>
      </w:r>
    </w:p>
    <w:p w14:paraId="3D258C42" w14:textId="675ACDB2" w:rsidR="00F928BA" w:rsidRPr="00F928BA" w:rsidRDefault="00C63893" w:rsidP="000B5EE9">
      <w:pPr>
        <w:pStyle w:val="Heading1"/>
      </w:pPr>
      <w:r w:rsidRPr="00F928BA">
        <w:t>Late Assignments/Extensions</w:t>
      </w:r>
    </w:p>
    <w:p w14:paraId="7FDEEE02" w14:textId="68B708A2" w:rsidR="00F928BA" w:rsidRDefault="00F928BA" w:rsidP="00392BBE">
      <w:r w:rsidRPr="00F928BA">
        <w:t>Extensions on assignments will be given if you have a documented illness, health, emergency, or major scheduling conflict. Proof of these events must be provided to the instructor via email or filled out through the Dean of Students office (</w:t>
      </w:r>
      <w:hyperlink r:id="rId16" w:history="1">
        <w:r w:rsidR="00397799" w:rsidRPr="00624E44">
          <w:rPr>
            <w:rStyle w:val="Hyperlink"/>
          </w:rPr>
          <w:t>https://care.dso.ufl.edu/instructor-notifications/</w:t>
        </w:r>
      </w:hyperlink>
      <w:r w:rsidRPr="00F928BA">
        <w:t xml:space="preserve">). These arrangements should be made with either your instructor or TA. The best way to provide communication for late assignments/extensions would be through e-mail or Canvas mail. All late assignments without a documented excuse will be reduced by 5% for each day late. After 10 days the assignment will be marked as a zero. All of the policies stated above are consistent with the university policies for absences and illnesses. Please review this link for further information: </w:t>
      </w:r>
      <w:hyperlink r:id="rId17" w:anchor="absencestext" w:history="1">
        <w:r w:rsidR="003F6A4F" w:rsidRPr="00624E44">
          <w:rPr>
            <w:rStyle w:val="Hyperlink"/>
          </w:rPr>
          <w:t>https://catalog.ufl.edu/UGRD/academic-regulations/attendance-policies/#absencestext</w:t>
        </w:r>
      </w:hyperlink>
    </w:p>
    <w:p w14:paraId="0A2CB051" w14:textId="050D06D2" w:rsidR="006C0B4E" w:rsidRPr="006C0B4E" w:rsidRDefault="006C0B4E" w:rsidP="006C0B4E">
      <w:pPr>
        <w:pStyle w:val="Heading1"/>
      </w:pPr>
      <w:r w:rsidRPr="006C0B4E">
        <w:t>Religious observances</w:t>
      </w:r>
    </w:p>
    <w:p w14:paraId="6F74BAE9" w14:textId="77777777" w:rsidR="006C0B4E" w:rsidRPr="006C0B4E" w:rsidRDefault="006C0B4E" w:rsidP="006C0B4E">
      <w:r w:rsidRPr="006C0B4E">
        <w:t>Students seeking modification of due dates for class participation, assignments, and exams for religious reasons (e.g., holiday observances) should contact the instructor in advance and request this modification; it will then be granted. Please make requests early in the semester.</w:t>
      </w:r>
    </w:p>
    <w:p w14:paraId="761A557C" w14:textId="35A37EB1" w:rsidR="00F928BA" w:rsidRPr="00F928BA" w:rsidRDefault="00C63893" w:rsidP="000B5EE9">
      <w:pPr>
        <w:pStyle w:val="Heading1"/>
      </w:pPr>
      <w:r w:rsidRPr="00F928BA">
        <w:t>Technology Support</w:t>
      </w:r>
    </w:p>
    <w:p w14:paraId="4BB752F2" w14:textId="72FEFFCF" w:rsidR="003F6D87" w:rsidRDefault="00F928BA" w:rsidP="003F6D87">
      <w:r w:rsidRPr="00F928BA">
        <w:t xml:space="preserve">As a reminder, neither the Instructor </w:t>
      </w:r>
      <w:r w:rsidR="009963FC" w:rsidRPr="00F928BA">
        <w:t>nor</w:t>
      </w:r>
      <w:r w:rsidRPr="00F928BA">
        <w:t xml:space="preserve"> TA are experts in IT support. We may be able to mediate some difficulties if they arrive. However, most of these problems will need to be dealt with using UF IT support. Here is the contact information for both resources</w:t>
      </w:r>
      <w:r w:rsidR="0009661D">
        <w:t>:</w:t>
      </w:r>
      <w:r w:rsidR="00E3118C">
        <w:t xml:space="preserve"> </w:t>
      </w:r>
      <w:r w:rsidRPr="0009661D">
        <w:rPr>
          <w:u w:val="single"/>
        </w:rPr>
        <w:t xml:space="preserve">UF </w:t>
      </w:r>
      <w:r w:rsidRPr="0009661D">
        <w:rPr>
          <w:u w:val="single"/>
        </w:rPr>
        <w:lastRenderedPageBreak/>
        <w:t>Helpdesk</w:t>
      </w:r>
      <w:r w:rsidR="00E3118C">
        <w:t>.</w:t>
      </w:r>
      <w:r w:rsidR="003F6D87">
        <w:t xml:space="preserve"> </w:t>
      </w:r>
      <w:r w:rsidRPr="00F928BA">
        <w:t>Phone and E-mail</w:t>
      </w:r>
      <w:r w:rsidR="007B67B3">
        <w:t xml:space="preserve"> (</w:t>
      </w:r>
      <w:r w:rsidRPr="00F928BA">
        <w:t>24 hours a day, 7 days a week</w:t>
      </w:r>
      <w:r w:rsidR="007B67B3">
        <w:t xml:space="preserve">): </w:t>
      </w:r>
      <w:r w:rsidRPr="00F928BA">
        <w:t>(352) 392-HELP (4357)</w:t>
      </w:r>
      <w:r w:rsidR="003F6D87">
        <w:t xml:space="preserve">, </w:t>
      </w:r>
      <w:hyperlink r:id="rId18" w:history="1">
        <w:r w:rsidR="00C63893" w:rsidRPr="00C63523">
          <w:rPr>
            <w:rStyle w:val="Hyperlink"/>
          </w:rPr>
          <w:t>helpdesk@ufl.edu</w:t>
        </w:r>
      </w:hyperlink>
      <w:r w:rsidR="003F6D87">
        <w:t xml:space="preserve">. </w:t>
      </w:r>
      <w:r w:rsidRPr="00F928BA">
        <w:t xml:space="preserve">Chat with a specialist via their website: </w:t>
      </w:r>
      <w:hyperlink r:id="rId19" w:history="1">
        <w:r w:rsidR="003F6D87" w:rsidRPr="00624E44">
          <w:rPr>
            <w:rStyle w:val="Hyperlink"/>
          </w:rPr>
          <w:t>https://helpdesk.ufl.edu</w:t>
        </w:r>
      </w:hyperlink>
    </w:p>
    <w:p w14:paraId="6EE404F1" w14:textId="3BCAC60A" w:rsidR="00F928BA" w:rsidRPr="00F928BA" w:rsidRDefault="00F928BA" w:rsidP="007B67B3">
      <w:r w:rsidRPr="00F928BA">
        <w:t>Walk-In</w:t>
      </w:r>
      <w:r w:rsidR="007B67B3">
        <w:t xml:space="preserve">: </w:t>
      </w:r>
      <w:r w:rsidRPr="00F928BA">
        <w:t xml:space="preserve">Monday-Friday </w:t>
      </w:r>
      <w:r w:rsidR="006A27F4">
        <w:t xml:space="preserve">7.30 </w:t>
      </w:r>
      <w:r w:rsidRPr="00F928BA">
        <w:t>am to 10</w:t>
      </w:r>
      <w:r w:rsidR="006A27F4">
        <w:t xml:space="preserve"> </w:t>
      </w:r>
      <w:r w:rsidRPr="00F928BA">
        <w:t>pm</w:t>
      </w:r>
      <w:r w:rsidR="007B67B3">
        <w:t xml:space="preserve">, </w:t>
      </w:r>
      <w:r w:rsidRPr="00F928BA">
        <w:t>Saturday-Sunday 8</w:t>
      </w:r>
      <w:r w:rsidR="00BB5112">
        <w:t xml:space="preserve"> </w:t>
      </w:r>
      <w:r w:rsidRPr="00F928BA">
        <w:t xml:space="preserve">am to </w:t>
      </w:r>
      <w:r w:rsidR="00BB5112">
        <w:t xml:space="preserve">8 </w:t>
      </w:r>
      <w:r w:rsidRPr="00F928BA">
        <w:t>pm</w:t>
      </w:r>
    </w:p>
    <w:p w14:paraId="0C9475B3" w14:textId="354A6ED2" w:rsidR="00F928BA" w:rsidRPr="00F928BA" w:rsidRDefault="00F928BA" w:rsidP="000B5EE9">
      <w:pPr>
        <w:pStyle w:val="Heading1"/>
      </w:pPr>
      <w:r w:rsidRPr="00F928BA">
        <w:t>SLO Assessments</w:t>
      </w:r>
    </w:p>
    <w:p w14:paraId="62DE6CA4" w14:textId="77777777" w:rsidR="00916F11" w:rsidRDefault="00F928BA" w:rsidP="00392BBE">
      <w:pPr>
        <w:pStyle w:val="ListParagraph"/>
        <w:numPr>
          <w:ilvl w:val="0"/>
          <w:numId w:val="2"/>
        </w:numPr>
      </w:pPr>
      <w:r w:rsidRPr="00F928BA">
        <w:t>Unit quizzes assess the students’ comprehension of each unit’s learning objectives.</w:t>
      </w:r>
    </w:p>
    <w:p w14:paraId="1D3A5DA2" w14:textId="7F8E31A4" w:rsidR="00916F11" w:rsidRDefault="00CD5021" w:rsidP="00392BBE">
      <w:pPr>
        <w:pStyle w:val="ListParagraph"/>
        <w:numPr>
          <w:ilvl w:val="0"/>
          <w:numId w:val="2"/>
        </w:numPr>
      </w:pPr>
      <w:r>
        <w:t>The final reflection essay</w:t>
      </w:r>
      <w:r w:rsidR="00F928BA" w:rsidRPr="00F928BA">
        <w:t xml:space="preserve"> enhance</w:t>
      </w:r>
      <w:r>
        <w:t>s</w:t>
      </w:r>
      <w:r w:rsidR="00F928BA" w:rsidRPr="00F928BA">
        <w:t xml:space="preserve"> student comprehension of material by giving applied scenarios. </w:t>
      </w:r>
      <w:r w:rsidR="009A2A69">
        <w:t>It</w:t>
      </w:r>
      <w:r w:rsidR="00F928BA" w:rsidRPr="00F928BA">
        <w:t xml:space="preserve"> promote</w:t>
      </w:r>
      <w:r w:rsidR="009A2A69">
        <w:t>s</w:t>
      </w:r>
      <w:r w:rsidR="00F928BA" w:rsidRPr="00F928BA">
        <w:t xml:space="preserve"> critical thinking by making students reassess their own understandings of course materials and force</w:t>
      </w:r>
      <w:r w:rsidR="009963FC">
        <w:t>s</w:t>
      </w:r>
      <w:r w:rsidR="00F928BA" w:rsidRPr="00F928BA">
        <w:t xml:space="preserve"> students to take a position on </w:t>
      </w:r>
      <w:r w:rsidR="009A2A69">
        <w:t xml:space="preserve">a </w:t>
      </w:r>
      <w:r w:rsidR="00F928BA" w:rsidRPr="00F928BA">
        <w:t>specific topic.</w:t>
      </w:r>
    </w:p>
    <w:p w14:paraId="36836033" w14:textId="2CB5E974" w:rsidR="00F928BA" w:rsidRDefault="007B4B17" w:rsidP="00392BBE">
      <w:pPr>
        <w:pStyle w:val="ListParagraph"/>
        <w:numPr>
          <w:ilvl w:val="0"/>
          <w:numId w:val="2"/>
        </w:numPr>
      </w:pPr>
      <w:r>
        <w:t xml:space="preserve">Discussion posts </w:t>
      </w:r>
      <w:r w:rsidR="00F928BA" w:rsidRPr="00F928BA">
        <w:t xml:space="preserve">create a space for students to practice communicating their knowledge and reasoning clearly. </w:t>
      </w:r>
      <w:r w:rsidR="00F928BA">
        <w:t>These forums help students fully understand the course textbook.</w:t>
      </w:r>
    </w:p>
    <w:sectPr w:rsidR="00F928BA">
      <w:footerReference w:type="default" r:id="rId20"/>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EBE3B" w14:textId="77777777" w:rsidR="008401F2" w:rsidRDefault="008401F2" w:rsidP="008401F2">
      <w:pPr>
        <w:spacing w:after="0" w:line="240" w:lineRule="auto"/>
      </w:pPr>
      <w:r>
        <w:separator/>
      </w:r>
    </w:p>
  </w:endnote>
  <w:endnote w:type="continuationSeparator" w:id="0">
    <w:p w14:paraId="0DD2EFB6" w14:textId="77777777" w:rsidR="008401F2" w:rsidRDefault="008401F2" w:rsidP="00840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2438492"/>
      <w:docPartObj>
        <w:docPartGallery w:val="Page Numbers (Bottom of Page)"/>
        <w:docPartUnique/>
      </w:docPartObj>
    </w:sdtPr>
    <w:sdtEndPr>
      <w:rPr>
        <w:noProof/>
      </w:rPr>
    </w:sdtEndPr>
    <w:sdtContent>
      <w:p w14:paraId="03139394" w14:textId="394E4A99" w:rsidR="008401F2" w:rsidRDefault="008401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9E08F5" w14:textId="77777777" w:rsidR="008401F2" w:rsidRDefault="008401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51650" w14:textId="77777777" w:rsidR="008401F2" w:rsidRDefault="008401F2" w:rsidP="008401F2">
      <w:pPr>
        <w:spacing w:after="0" w:line="240" w:lineRule="auto"/>
      </w:pPr>
      <w:r>
        <w:separator/>
      </w:r>
    </w:p>
  </w:footnote>
  <w:footnote w:type="continuationSeparator" w:id="0">
    <w:p w14:paraId="2F768921" w14:textId="77777777" w:rsidR="008401F2" w:rsidRDefault="008401F2" w:rsidP="008401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797B"/>
    <w:multiLevelType w:val="hybridMultilevel"/>
    <w:tmpl w:val="ED1ABCB6"/>
    <w:lvl w:ilvl="0" w:tplc="1E7E0D4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22080"/>
    <w:multiLevelType w:val="hybridMultilevel"/>
    <w:tmpl w:val="0E1CB38C"/>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9628D"/>
    <w:multiLevelType w:val="hybridMultilevel"/>
    <w:tmpl w:val="EA045A62"/>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B45A3"/>
    <w:multiLevelType w:val="hybridMultilevel"/>
    <w:tmpl w:val="9EB400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8A07AB"/>
    <w:multiLevelType w:val="hybridMultilevel"/>
    <w:tmpl w:val="A606C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BC0569"/>
    <w:multiLevelType w:val="hybridMultilevel"/>
    <w:tmpl w:val="851272E6"/>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D9F319A"/>
    <w:multiLevelType w:val="hybridMultilevel"/>
    <w:tmpl w:val="23667C82"/>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2B62FE"/>
    <w:multiLevelType w:val="hybridMultilevel"/>
    <w:tmpl w:val="88A82E80"/>
    <w:lvl w:ilvl="0" w:tplc="593A8842">
      <w:start w:val="1"/>
      <w:numFmt w:val="upperRoman"/>
      <w:lvlText w:val="%1."/>
      <w:lvlJc w:val="left"/>
      <w:pPr>
        <w:ind w:left="1080" w:hanging="720"/>
      </w:pPr>
      <w:rPr>
        <w:rFonts w:hint="default"/>
      </w:rPr>
    </w:lvl>
    <w:lvl w:ilvl="1" w:tplc="FFFFFFFF">
      <w:start w:val="1"/>
      <w:numFmt w:val="decimal"/>
      <w:lvlText w:val="%2)"/>
      <w:lvlJc w:val="left"/>
      <w:pPr>
        <w:ind w:left="1790" w:hanging="71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AE31D6"/>
    <w:multiLevelType w:val="hybridMultilevel"/>
    <w:tmpl w:val="9DEE535C"/>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47B774D"/>
    <w:multiLevelType w:val="hybridMultilevel"/>
    <w:tmpl w:val="32042AFE"/>
    <w:lvl w:ilvl="0" w:tplc="593A88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DC7012"/>
    <w:multiLevelType w:val="hybridMultilevel"/>
    <w:tmpl w:val="20802750"/>
    <w:lvl w:ilvl="0" w:tplc="FFFFFFFF">
      <w:start w:val="1"/>
      <w:numFmt w:val="upperRoman"/>
      <w:lvlText w:val="%1."/>
      <w:lvlJc w:val="left"/>
      <w:pPr>
        <w:ind w:left="1080" w:hanging="720"/>
      </w:pPr>
      <w:rPr>
        <w:rFonts w:hint="default"/>
      </w:rPr>
    </w:lvl>
    <w:lvl w:ilvl="1" w:tplc="04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E41DDC"/>
    <w:multiLevelType w:val="hybridMultilevel"/>
    <w:tmpl w:val="7CBA6028"/>
    <w:lvl w:ilvl="0" w:tplc="C382E2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143C95"/>
    <w:multiLevelType w:val="hybridMultilevel"/>
    <w:tmpl w:val="E72AD2F6"/>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1D4343"/>
    <w:multiLevelType w:val="hybridMultilevel"/>
    <w:tmpl w:val="7D98A6FE"/>
    <w:lvl w:ilvl="0" w:tplc="FFFFFFFF">
      <w:start w:val="1"/>
      <w:numFmt w:val="decimal"/>
      <w:lvlText w:val="%1)"/>
      <w:lvlJc w:val="left"/>
      <w:pPr>
        <w:ind w:left="720" w:hanging="360"/>
      </w:pPr>
      <w:rPr>
        <w:rFonts w:hint="default"/>
      </w:rPr>
    </w:lvl>
    <w:lvl w:ilvl="1" w:tplc="FFFFFFFF">
      <w:start w:val="1"/>
      <w:numFmt w:val="upperRoman"/>
      <w:lvlText w:val="%2."/>
      <w:lvlJc w:val="left"/>
      <w:pPr>
        <w:ind w:left="1800" w:hanging="720"/>
      </w:pPr>
      <w:rPr>
        <w:rFonts w:hint="default"/>
      </w:rPr>
    </w:lvl>
    <w:lvl w:ilvl="2" w:tplc="1506F504">
      <w:numFmt w:val="bullet"/>
      <w:lvlText w:val="-"/>
      <w:lvlJc w:val="left"/>
      <w:pPr>
        <w:ind w:left="720" w:hanging="36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FBF1405"/>
    <w:multiLevelType w:val="hybridMultilevel"/>
    <w:tmpl w:val="F5BCD302"/>
    <w:lvl w:ilvl="0" w:tplc="0409000F">
      <w:start w:val="1"/>
      <w:numFmt w:val="decimal"/>
      <w:lvlText w:val="%1."/>
      <w:lvlJc w:val="left"/>
      <w:pPr>
        <w:ind w:left="720" w:hanging="360"/>
      </w:pPr>
      <w:rPr>
        <w:rFonts w:hint="default"/>
      </w:rPr>
    </w:lvl>
    <w:lvl w:ilvl="1" w:tplc="6EECDF5E">
      <w:start w:val="1"/>
      <w:numFmt w:val="upperRoman"/>
      <w:pStyle w:val="Heading4"/>
      <w:lvlText w:val="%2."/>
      <w:lvlJc w:val="left"/>
      <w:pPr>
        <w:ind w:left="1800" w:hanging="720"/>
      </w:pPr>
      <w:rPr>
        <w:rFonts w:hint="default"/>
      </w:rPr>
    </w:lvl>
    <w:lvl w:ilvl="2" w:tplc="FFFFFFFF">
      <w:start w:val="8"/>
      <w:numFmt w:val="bullet"/>
      <w:lvlText w:val="•"/>
      <w:lvlJc w:val="left"/>
      <w:pPr>
        <w:ind w:left="2690" w:hanging="71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BC1409"/>
    <w:multiLevelType w:val="hybridMultilevel"/>
    <w:tmpl w:val="40CAE980"/>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9113C64"/>
    <w:multiLevelType w:val="hybridMultilevel"/>
    <w:tmpl w:val="FF422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7635E5"/>
    <w:multiLevelType w:val="hybridMultilevel"/>
    <w:tmpl w:val="BACA616A"/>
    <w:lvl w:ilvl="0" w:tplc="C382E262">
      <w:start w:val="1"/>
      <w:numFmt w:val="upperRoman"/>
      <w:lvlText w:val="%1."/>
      <w:lvlJc w:val="left"/>
      <w:pPr>
        <w:ind w:left="1080" w:hanging="720"/>
      </w:pPr>
      <w:rPr>
        <w:rFonts w:hint="default"/>
      </w:rPr>
    </w:lvl>
    <w:lvl w:ilvl="1" w:tplc="77F2D946">
      <w:start w:val="1"/>
      <w:numFmt w:val="decimal"/>
      <w:lvlText w:val="%2)"/>
      <w:lvlJc w:val="left"/>
      <w:pPr>
        <w:ind w:left="1790" w:hanging="71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7275B4"/>
    <w:multiLevelType w:val="hybridMultilevel"/>
    <w:tmpl w:val="CEAA0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6608DD"/>
    <w:multiLevelType w:val="hybridMultilevel"/>
    <w:tmpl w:val="CD746484"/>
    <w:lvl w:ilvl="0" w:tplc="FFFFFFFF">
      <w:start w:val="1"/>
      <w:numFmt w:val="decimal"/>
      <w:lvlText w:val="%1)"/>
      <w:lvlJc w:val="left"/>
      <w:pPr>
        <w:ind w:left="720" w:hanging="360"/>
      </w:pPr>
      <w:rPr>
        <w:rFonts w:hint="default"/>
      </w:rPr>
    </w:lvl>
    <w:lvl w:ilvl="1" w:tplc="FFFFFFFF">
      <w:start w:val="1"/>
      <w:numFmt w:val="upperRoman"/>
      <w:lvlText w:val="%2."/>
      <w:lvlJc w:val="left"/>
      <w:pPr>
        <w:ind w:left="1800" w:hanging="720"/>
      </w:pPr>
      <w:rPr>
        <w:rFonts w:hint="default"/>
      </w:rPr>
    </w:lvl>
    <w:lvl w:ilvl="2" w:tplc="1506F504">
      <w:numFmt w:val="bullet"/>
      <w:lvlText w:val="-"/>
      <w:lvlJc w:val="left"/>
      <w:pPr>
        <w:ind w:left="720" w:hanging="36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2592D79"/>
    <w:multiLevelType w:val="hybridMultilevel"/>
    <w:tmpl w:val="11C04FA0"/>
    <w:lvl w:ilvl="0" w:tplc="FFFFFFFF">
      <w:start w:val="1"/>
      <w:numFmt w:val="decimal"/>
      <w:lvlText w:val="%1)"/>
      <w:lvlJc w:val="left"/>
      <w:pPr>
        <w:ind w:left="720" w:hanging="360"/>
      </w:pPr>
      <w:rPr>
        <w:rFonts w:hint="default"/>
      </w:rPr>
    </w:lvl>
    <w:lvl w:ilvl="1" w:tplc="593A8842">
      <w:start w:val="1"/>
      <w:numFmt w:val="upperRoman"/>
      <w:lvlText w:val="%2."/>
      <w:lvlJc w:val="left"/>
      <w:pPr>
        <w:ind w:left="720" w:hanging="360"/>
      </w:pPr>
      <w:rPr>
        <w:rFonts w:hint="default"/>
      </w:rPr>
    </w:lvl>
    <w:lvl w:ilvl="2" w:tplc="FFFFFFFF">
      <w:start w:val="8"/>
      <w:numFmt w:val="bullet"/>
      <w:lvlText w:val="•"/>
      <w:lvlJc w:val="left"/>
      <w:pPr>
        <w:ind w:left="2690" w:hanging="71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38A65F8"/>
    <w:multiLevelType w:val="hybridMultilevel"/>
    <w:tmpl w:val="D666BA08"/>
    <w:lvl w:ilvl="0" w:tplc="E758B1E4">
      <w:start w:val="1"/>
      <w:numFmt w:val="upperRoman"/>
      <w:pStyle w:val="Heading3"/>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8C4630"/>
    <w:multiLevelType w:val="hybridMultilevel"/>
    <w:tmpl w:val="73D42E18"/>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6813A6"/>
    <w:multiLevelType w:val="hybridMultilevel"/>
    <w:tmpl w:val="38B005F6"/>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AC731C7"/>
    <w:multiLevelType w:val="hybridMultilevel"/>
    <w:tmpl w:val="7E4C86B8"/>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DB45269"/>
    <w:multiLevelType w:val="hybridMultilevel"/>
    <w:tmpl w:val="D1E6077C"/>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0E54572"/>
    <w:multiLevelType w:val="hybridMultilevel"/>
    <w:tmpl w:val="B728315E"/>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3345EE"/>
    <w:multiLevelType w:val="hybridMultilevel"/>
    <w:tmpl w:val="0538A5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103BE9"/>
    <w:multiLevelType w:val="hybridMultilevel"/>
    <w:tmpl w:val="27068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256742"/>
    <w:multiLevelType w:val="hybridMultilevel"/>
    <w:tmpl w:val="683E8180"/>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5A13690"/>
    <w:multiLevelType w:val="hybridMultilevel"/>
    <w:tmpl w:val="BCBAD02C"/>
    <w:lvl w:ilvl="0" w:tplc="04090011">
      <w:start w:val="1"/>
      <w:numFmt w:val="decimal"/>
      <w:lvlText w:val="%1)"/>
      <w:lvlJc w:val="left"/>
      <w:pPr>
        <w:ind w:left="720" w:hanging="360"/>
      </w:pPr>
      <w:rPr>
        <w:rFonts w:hint="default"/>
      </w:rPr>
    </w:lvl>
    <w:lvl w:ilvl="1" w:tplc="B9822874">
      <w:start w:val="1"/>
      <w:numFmt w:val="upperRoman"/>
      <w:lvlText w:val="%2."/>
      <w:lvlJc w:val="left"/>
      <w:pPr>
        <w:ind w:left="1800" w:hanging="720"/>
      </w:pPr>
      <w:rPr>
        <w:rFonts w:hint="default"/>
      </w:rPr>
    </w:lvl>
    <w:lvl w:ilvl="2" w:tplc="E4D41A38">
      <w:start w:val="8"/>
      <w:numFmt w:val="bullet"/>
      <w:lvlText w:val="•"/>
      <w:lvlJc w:val="left"/>
      <w:pPr>
        <w:ind w:left="2690" w:hanging="710"/>
      </w:pPr>
      <w:rPr>
        <w:rFonts w:ascii="Times New Roman" w:eastAsiaTheme="minorHAnsi"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4D5B7B"/>
    <w:multiLevelType w:val="hybridMultilevel"/>
    <w:tmpl w:val="5FCC85E4"/>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AB5753"/>
    <w:multiLevelType w:val="hybridMultilevel"/>
    <w:tmpl w:val="9E6636F0"/>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7D17A5F"/>
    <w:multiLevelType w:val="hybridMultilevel"/>
    <w:tmpl w:val="F836C82C"/>
    <w:lvl w:ilvl="0" w:tplc="1506F504">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835005B"/>
    <w:multiLevelType w:val="hybridMultilevel"/>
    <w:tmpl w:val="25242D38"/>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E5865C8"/>
    <w:multiLevelType w:val="hybridMultilevel"/>
    <w:tmpl w:val="E436AF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2B21E0"/>
    <w:multiLevelType w:val="hybridMultilevel"/>
    <w:tmpl w:val="7BD05D14"/>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955F68"/>
    <w:multiLevelType w:val="hybridMultilevel"/>
    <w:tmpl w:val="C7E062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BE5D31"/>
    <w:multiLevelType w:val="hybridMultilevel"/>
    <w:tmpl w:val="C1F0C018"/>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20751B"/>
    <w:multiLevelType w:val="hybridMultilevel"/>
    <w:tmpl w:val="AAAE8ACA"/>
    <w:lvl w:ilvl="0" w:tplc="1506F50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9101712">
    <w:abstractNumId w:val="18"/>
  </w:num>
  <w:num w:numId="2" w16cid:durableId="1321080900">
    <w:abstractNumId w:val="0"/>
  </w:num>
  <w:num w:numId="3" w16cid:durableId="718355690">
    <w:abstractNumId w:val="4"/>
  </w:num>
  <w:num w:numId="4" w16cid:durableId="1876575920">
    <w:abstractNumId w:val="31"/>
  </w:num>
  <w:num w:numId="5" w16cid:durableId="239408469">
    <w:abstractNumId w:val="28"/>
  </w:num>
  <w:num w:numId="6" w16cid:durableId="942880674">
    <w:abstractNumId w:val="37"/>
  </w:num>
  <w:num w:numId="7" w16cid:durableId="144859029">
    <w:abstractNumId w:val="12"/>
  </w:num>
  <w:num w:numId="8" w16cid:durableId="1395473394">
    <w:abstractNumId w:val="35"/>
  </w:num>
  <w:num w:numId="9" w16cid:durableId="2134398340">
    <w:abstractNumId w:val="17"/>
  </w:num>
  <w:num w:numId="10" w16cid:durableId="1227833622">
    <w:abstractNumId w:val="9"/>
  </w:num>
  <w:num w:numId="11" w16cid:durableId="926958764">
    <w:abstractNumId w:val="26"/>
  </w:num>
  <w:num w:numId="12" w16cid:durableId="967273582">
    <w:abstractNumId w:val="30"/>
  </w:num>
  <w:num w:numId="13" w16cid:durableId="338434129">
    <w:abstractNumId w:val="2"/>
  </w:num>
  <w:num w:numId="14" w16cid:durableId="1469543584">
    <w:abstractNumId w:val="39"/>
  </w:num>
  <w:num w:numId="15" w16cid:durableId="2042824139">
    <w:abstractNumId w:val="21"/>
  </w:num>
  <w:num w:numId="16" w16cid:durableId="344522918">
    <w:abstractNumId w:val="1"/>
  </w:num>
  <w:num w:numId="17" w16cid:durableId="1834880691">
    <w:abstractNumId w:val="6"/>
  </w:num>
  <w:num w:numId="18" w16cid:durableId="17629304">
    <w:abstractNumId w:val="11"/>
  </w:num>
  <w:num w:numId="19" w16cid:durableId="636036194">
    <w:abstractNumId w:val="36"/>
  </w:num>
  <w:num w:numId="20" w16cid:durableId="612858483">
    <w:abstractNumId w:val="19"/>
  </w:num>
  <w:num w:numId="21" w16cid:durableId="1467117148">
    <w:abstractNumId w:val="33"/>
  </w:num>
  <w:num w:numId="22" w16cid:durableId="1309556166">
    <w:abstractNumId w:val="34"/>
  </w:num>
  <w:num w:numId="23" w16cid:durableId="337268476">
    <w:abstractNumId w:val="8"/>
  </w:num>
  <w:num w:numId="24" w16cid:durableId="1475903374">
    <w:abstractNumId w:val="22"/>
  </w:num>
  <w:num w:numId="25" w16cid:durableId="1151406370">
    <w:abstractNumId w:val="25"/>
  </w:num>
  <w:num w:numId="26" w16cid:durableId="1763798805">
    <w:abstractNumId w:val="7"/>
  </w:num>
  <w:num w:numId="27" w16cid:durableId="996033698">
    <w:abstractNumId w:val="5"/>
  </w:num>
  <w:num w:numId="28" w16cid:durableId="1037775355">
    <w:abstractNumId w:val="14"/>
  </w:num>
  <w:num w:numId="29" w16cid:durableId="1555892549">
    <w:abstractNumId w:val="24"/>
  </w:num>
  <w:num w:numId="30" w16cid:durableId="189271384">
    <w:abstractNumId w:val="23"/>
  </w:num>
  <w:num w:numId="31" w16cid:durableId="1093433699">
    <w:abstractNumId w:val="15"/>
  </w:num>
  <w:num w:numId="32" w16cid:durableId="1154685501">
    <w:abstractNumId w:val="32"/>
  </w:num>
  <w:num w:numId="33" w16cid:durableId="912617486">
    <w:abstractNumId w:val="10"/>
  </w:num>
  <w:num w:numId="34" w16cid:durableId="1100374092">
    <w:abstractNumId w:val="20"/>
  </w:num>
  <w:num w:numId="35" w16cid:durableId="667055993">
    <w:abstractNumId w:val="13"/>
  </w:num>
  <w:num w:numId="36" w16cid:durableId="1715419985">
    <w:abstractNumId w:val="27"/>
  </w:num>
  <w:num w:numId="37" w16cid:durableId="2103598786">
    <w:abstractNumId w:val="3"/>
  </w:num>
  <w:num w:numId="38" w16cid:durableId="1151361283">
    <w:abstractNumId w:val="38"/>
  </w:num>
  <w:num w:numId="39" w16cid:durableId="1036197006">
    <w:abstractNumId w:val="16"/>
  </w:num>
  <w:num w:numId="40" w16cid:durableId="44736127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BA"/>
    <w:rsid w:val="00001D71"/>
    <w:rsid w:val="00002474"/>
    <w:rsid w:val="000077A8"/>
    <w:rsid w:val="00014437"/>
    <w:rsid w:val="00023816"/>
    <w:rsid w:val="00025DBE"/>
    <w:rsid w:val="00056F26"/>
    <w:rsid w:val="00074BA5"/>
    <w:rsid w:val="000811AC"/>
    <w:rsid w:val="00082845"/>
    <w:rsid w:val="0009661D"/>
    <w:rsid w:val="000A4F7A"/>
    <w:rsid w:val="000A6466"/>
    <w:rsid w:val="000B4EE4"/>
    <w:rsid w:val="000B5EE9"/>
    <w:rsid w:val="000B636D"/>
    <w:rsid w:val="000D5841"/>
    <w:rsid w:val="000F52E7"/>
    <w:rsid w:val="00100832"/>
    <w:rsid w:val="00103CE1"/>
    <w:rsid w:val="00117D49"/>
    <w:rsid w:val="001272AE"/>
    <w:rsid w:val="00127878"/>
    <w:rsid w:val="00136B85"/>
    <w:rsid w:val="001441DF"/>
    <w:rsid w:val="00156A79"/>
    <w:rsid w:val="001609B3"/>
    <w:rsid w:val="00180C19"/>
    <w:rsid w:val="00184847"/>
    <w:rsid w:val="00185F08"/>
    <w:rsid w:val="001879CB"/>
    <w:rsid w:val="00190F4D"/>
    <w:rsid w:val="00192E9F"/>
    <w:rsid w:val="00194D64"/>
    <w:rsid w:val="001A5B34"/>
    <w:rsid w:val="001D3F35"/>
    <w:rsid w:val="001D681B"/>
    <w:rsid w:val="001F1AF7"/>
    <w:rsid w:val="001F5DA4"/>
    <w:rsid w:val="001F6548"/>
    <w:rsid w:val="00204310"/>
    <w:rsid w:val="00206366"/>
    <w:rsid w:val="002065E3"/>
    <w:rsid w:val="002160ED"/>
    <w:rsid w:val="00236F53"/>
    <w:rsid w:val="00270634"/>
    <w:rsid w:val="00274107"/>
    <w:rsid w:val="0028106D"/>
    <w:rsid w:val="00292449"/>
    <w:rsid w:val="0029363C"/>
    <w:rsid w:val="00293F2A"/>
    <w:rsid w:val="002B2364"/>
    <w:rsid w:val="002B35AD"/>
    <w:rsid w:val="002C44F1"/>
    <w:rsid w:val="002C68AB"/>
    <w:rsid w:val="002D5273"/>
    <w:rsid w:val="00302E57"/>
    <w:rsid w:val="0030740B"/>
    <w:rsid w:val="0033096F"/>
    <w:rsid w:val="00330D38"/>
    <w:rsid w:val="00336976"/>
    <w:rsid w:val="0035105B"/>
    <w:rsid w:val="00351219"/>
    <w:rsid w:val="00354401"/>
    <w:rsid w:val="00355B48"/>
    <w:rsid w:val="00360F90"/>
    <w:rsid w:val="00361575"/>
    <w:rsid w:val="00390DDE"/>
    <w:rsid w:val="00392BBE"/>
    <w:rsid w:val="00397799"/>
    <w:rsid w:val="003A4D9C"/>
    <w:rsid w:val="003C2829"/>
    <w:rsid w:val="003C632D"/>
    <w:rsid w:val="003D4943"/>
    <w:rsid w:val="003E3607"/>
    <w:rsid w:val="003F6A4F"/>
    <w:rsid w:val="003F6D87"/>
    <w:rsid w:val="004007EA"/>
    <w:rsid w:val="0040238E"/>
    <w:rsid w:val="0045166F"/>
    <w:rsid w:val="004547C2"/>
    <w:rsid w:val="004639AC"/>
    <w:rsid w:val="00492C06"/>
    <w:rsid w:val="004A1BBD"/>
    <w:rsid w:val="004A51CC"/>
    <w:rsid w:val="004D1B46"/>
    <w:rsid w:val="004F3C33"/>
    <w:rsid w:val="00503690"/>
    <w:rsid w:val="0051119C"/>
    <w:rsid w:val="00514A3F"/>
    <w:rsid w:val="00517424"/>
    <w:rsid w:val="00517EE3"/>
    <w:rsid w:val="00520451"/>
    <w:rsid w:val="00521A4C"/>
    <w:rsid w:val="00524910"/>
    <w:rsid w:val="00527DC0"/>
    <w:rsid w:val="00540985"/>
    <w:rsid w:val="005447C6"/>
    <w:rsid w:val="005538C5"/>
    <w:rsid w:val="00555633"/>
    <w:rsid w:val="00556D50"/>
    <w:rsid w:val="00557667"/>
    <w:rsid w:val="00557D11"/>
    <w:rsid w:val="0056589A"/>
    <w:rsid w:val="00571142"/>
    <w:rsid w:val="00574D57"/>
    <w:rsid w:val="00580630"/>
    <w:rsid w:val="00587A0E"/>
    <w:rsid w:val="00591C27"/>
    <w:rsid w:val="00597D77"/>
    <w:rsid w:val="005B0478"/>
    <w:rsid w:val="005B5673"/>
    <w:rsid w:val="005C287F"/>
    <w:rsid w:val="005D23D0"/>
    <w:rsid w:val="005D7192"/>
    <w:rsid w:val="006479AF"/>
    <w:rsid w:val="0065411C"/>
    <w:rsid w:val="00670659"/>
    <w:rsid w:val="0067240A"/>
    <w:rsid w:val="00675D78"/>
    <w:rsid w:val="00677166"/>
    <w:rsid w:val="006A27F4"/>
    <w:rsid w:val="006B02E1"/>
    <w:rsid w:val="006C0B4E"/>
    <w:rsid w:val="006C0E88"/>
    <w:rsid w:val="006D37D8"/>
    <w:rsid w:val="006E7C13"/>
    <w:rsid w:val="006F4F96"/>
    <w:rsid w:val="00714C69"/>
    <w:rsid w:val="00715FB8"/>
    <w:rsid w:val="00721C1E"/>
    <w:rsid w:val="0074361E"/>
    <w:rsid w:val="00747000"/>
    <w:rsid w:val="00747B6F"/>
    <w:rsid w:val="0075403B"/>
    <w:rsid w:val="00774C8E"/>
    <w:rsid w:val="00785A1B"/>
    <w:rsid w:val="00793C91"/>
    <w:rsid w:val="00797E48"/>
    <w:rsid w:val="007A5252"/>
    <w:rsid w:val="007B4B17"/>
    <w:rsid w:val="007B614E"/>
    <w:rsid w:val="007B67B3"/>
    <w:rsid w:val="007C23D8"/>
    <w:rsid w:val="007C60A5"/>
    <w:rsid w:val="007C6CF9"/>
    <w:rsid w:val="007E24E4"/>
    <w:rsid w:val="007E721C"/>
    <w:rsid w:val="00826BBE"/>
    <w:rsid w:val="008401F2"/>
    <w:rsid w:val="00850ABA"/>
    <w:rsid w:val="00876573"/>
    <w:rsid w:val="008B7075"/>
    <w:rsid w:val="008C3D64"/>
    <w:rsid w:val="008D05AB"/>
    <w:rsid w:val="008D67AC"/>
    <w:rsid w:val="008E37A6"/>
    <w:rsid w:val="008E428A"/>
    <w:rsid w:val="008E6CAC"/>
    <w:rsid w:val="008F1899"/>
    <w:rsid w:val="00916F11"/>
    <w:rsid w:val="00917181"/>
    <w:rsid w:val="00927288"/>
    <w:rsid w:val="00927480"/>
    <w:rsid w:val="00934E28"/>
    <w:rsid w:val="00942040"/>
    <w:rsid w:val="009516B9"/>
    <w:rsid w:val="009758B2"/>
    <w:rsid w:val="009805CC"/>
    <w:rsid w:val="0098181F"/>
    <w:rsid w:val="00983437"/>
    <w:rsid w:val="009855FA"/>
    <w:rsid w:val="009963FC"/>
    <w:rsid w:val="009A041F"/>
    <w:rsid w:val="009A0A5A"/>
    <w:rsid w:val="009A2A69"/>
    <w:rsid w:val="009A35A2"/>
    <w:rsid w:val="009A7075"/>
    <w:rsid w:val="009B2DF7"/>
    <w:rsid w:val="009B39F7"/>
    <w:rsid w:val="009B6337"/>
    <w:rsid w:val="009B64DC"/>
    <w:rsid w:val="009C4544"/>
    <w:rsid w:val="009D24D0"/>
    <w:rsid w:val="009D3580"/>
    <w:rsid w:val="009E358C"/>
    <w:rsid w:val="009F1238"/>
    <w:rsid w:val="00A01494"/>
    <w:rsid w:val="00A01731"/>
    <w:rsid w:val="00A02C34"/>
    <w:rsid w:val="00A174DC"/>
    <w:rsid w:val="00A27131"/>
    <w:rsid w:val="00A43904"/>
    <w:rsid w:val="00A46E7B"/>
    <w:rsid w:val="00A53DC9"/>
    <w:rsid w:val="00A60B18"/>
    <w:rsid w:val="00A67BF6"/>
    <w:rsid w:val="00A80158"/>
    <w:rsid w:val="00A80C88"/>
    <w:rsid w:val="00A82962"/>
    <w:rsid w:val="00A906F6"/>
    <w:rsid w:val="00A93338"/>
    <w:rsid w:val="00A97A62"/>
    <w:rsid w:val="00AA4C9E"/>
    <w:rsid w:val="00AB0FA1"/>
    <w:rsid w:val="00AB27B4"/>
    <w:rsid w:val="00AC7E8D"/>
    <w:rsid w:val="00AC7F6E"/>
    <w:rsid w:val="00AD14B4"/>
    <w:rsid w:val="00AF0027"/>
    <w:rsid w:val="00AF43A2"/>
    <w:rsid w:val="00AF4C8B"/>
    <w:rsid w:val="00B25338"/>
    <w:rsid w:val="00B46C32"/>
    <w:rsid w:val="00B61680"/>
    <w:rsid w:val="00B874CA"/>
    <w:rsid w:val="00B92B51"/>
    <w:rsid w:val="00BA0771"/>
    <w:rsid w:val="00BB4BE5"/>
    <w:rsid w:val="00BB5112"/>
    <w:rsid w:val="00BC0CE0"/>
    <w:rsid w:val="00BC2013"/>
    <w:rsid w:val="00BD054C"/>
    <w:rsid w:val="00BE0E2E"/>
    <w:rsid w:val="00BE4A6A"/>
    <w:rsid w:val="00BE53AC"/>
    <w:rsid w:val="00BF6A37"/>
    <w:rsid w:val="00BF6AA1"/>
    <w:rsid w:val="00C17A3D"/>
    <w:rsid w:val="00C248C5"/>
    <w:rsid w:val="00C25665"/>
    <w:rsid w:val="00C42758"/>
    <w:rsid w:val="00C50D49"/>
    <w:rsid w:val="00C63893"/>
    <w:rsid w:val="00C745EB"/>
    <w:rsid w:val="00C864B1"/>
    <w:rsid w:val="00C86ACC"/>
    <w:rsid w:val="00C9168A"/>
    <w:rsid w:val="00CA26CA"/>
    <w:rsid w:val="00CA5F8D"/>
    <w:rsid w:val="00CC7509"/>
    <w:rsid w:val="00CD1120"/>
    <w:rsid w:val="00CD3680"/>
    <w:rsid w:val="00CD42EF"/>
    <w:rsid w:val="00CD5021"/>
    <w:rsid w:val="00CF18AD"/>
    <w:rsid w:val="00CF24E0"/>
    <w:rsid w:val="00CF316E"/>
    <w:rsid w:val="00CF67DA"/>
    <w:rsid w:val="00D01E28"/>
    <w:rsid w:val="00D02F31"/>
    <w:rsid w:val="00D0445B"/>
    <w:rsid w:val="00D21405"/>
    <w:rsid w:val="00D337AC"/>
    <w:rsid w:val="00D35950"/>
    <w:rsid w:val="00D4326D"/>
    <w:rsid w:val="00D556CA"/>
    <w:rsid w:val="00D5576C"/>
    <w:rsid w:val="00D56B7E"/>
    <w:rsid w:val="00D57134"/>
    <w:rsid w:val="00D5731B"/>
    <w:rsid w:val="00D635F2"/>
    <w:rsid w:val="00D65AB3"/>
    <w:rsid w:val="00D9375E"/>
    <w:rsid w:val="00D9699D"/>
    <w:rsid w:val="00DA6DEF"/>
    <w:rsid w:val="00DB1E4E"/>
    <w:rsid w:val="00DC043C"/>
    <w:rsid w:val="00DC7C30"/>
    <w:rsid w:val="00DD0F33"/>
    <w:rsid w:val="00DD0FA8"/>
    <w:rsid w:val="00DD10A0"/>
    <w:rsid w:val="00DD16D3"/>
    <w:rsid w:val="00DD3326"/>
    <w:rsid w:val="00DD3D76"/>
    <w:rsid w:val="00DF1008"/>
    <w:rsid w:val="00DF1DF4"/>
    <w:rsid w:val="00DF2F84"/>
    <w:rsid w:val="00DF437C"/>
    <w:rsid w:val="00DF6013"/>
    <w:rsid w:val="00DF660D"/>
    <w:rsid w:val="00E15B94"/>
    <w:rsid w:val="00E205C2"/>
    <w:rsid w:val="00E214A2"/>
    <w:rsid w:val="00E3118C"/>
    <w:rsid w:val="00E321D9"/>
    <w:rsid w:val="00E3335C"/>
    <w:rsid w:val="00E34BDD"/>
    <w:rsid w:val="00E35156"/>
    <w:rsid w:val="00E41DCB"/>
    <w:rsid w:val="00E52CCB"/>
    <w:rsid w:val="00E54A35"/>
    <w:rsid w:val="00E764C1"/>
    <w:rsid w:val="00E7672E"/>
    <w:rsid w:val="00E80819"/>
    <w:rsid w:val="00E82421"/>
    <w:rsid w:val="00E90829"/>
    <w:rsid w:val="00EA6FEF"/>
    <w:rsid w:val="00ED1224"/>
    <w:rsid w:val="00EE4D66"/>
    <w:rsid w:val="00EF7857"/>
    <w:rsid w:val="00F04AD7"/>
    <w:rsid w:val="00F10CD1"/>
    <w:rsid w:val="00F11693"/>
    <w:rsid w:val="00F22B67"/>
    <w:rsid w:val="00F26885"/>
    <w:rsid w:val="00F30B5E"/>
    <w:rsid w:val="00F4100C"/>
    <w:rsid w:val="00F42245"/>
    <w:rsid w:val="00F44616"/>
    <w:rsid w:val="00F46194"/>
    <w:rsid w:val="00F527ED"/>
    <w:rsid w:val="00F530C4"/>
    <w:rsid w:val="00F629B8"/>
    <w:rsid w:val="00F81D7F"/>
    <w:rsid w:val="00F928BA"/>
    <w:rsid w:val="00FA3D92"/>
    <w:rsid w:val="00FC7B91"/>
    <w:rsid w:val="00FF73B5"/>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B28E3"/>
  <w15:chartTrackingRefBased/>
  <w15:docId w15:val="{6664A10D-57E7-41D9-BEAD-22C39FC8A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BBE"/>
    <w:rPr>
      <w:rFonts w:ascii="Times New Roman" w:hAnsi="Times New Roman" w:cs="Times New Roman"/>
      <w:sz w:val="24"/>
      <w:szCs w:val="24"/>
      <w:lang w:val="en-US"/>
    </w:rPr>
  </w:style>
  <w:style w:type="paragraph" w:styleId="Heading1">
    <w:name w:val="heading 1"/>
    <w:basedOn w:val="Normal"/>
    <w:next w:val="Normal"/>
    <w:link w:val="Heading1Char"/>
    <w:uiPriority w:val="9"/>
    <w:qFormat/>
    <w:rsid w:val="000B5EE9"/>
    <w:pPr>
      <w:outlineLvl w:val="0"/>
    </w:pPr>
    <w:rPr>
      <w:b/>
      <w:bCs/>
      <w:sz w:val="28"/>
      <w:szCs w:val="28"/>
    </w:rPr>
  </w:style>
  <w:style w:type="paragraph" w:styleId="Heading2">
    <w:name w:val="heading 2"/>
    <w:basedOn w:val="Normal"/>
    <w:next w:val="Normal"/>
    <w:link w:val="Heading2Char"/>
    <w:uiPriority w:val="9"/>
    <w:unhideWhenUsed/>
    <w:qFormat/>
    <w:rsid w:val="000B5EE9"/>
    <w:pPr>
      <w:outlineLvl w:val="1"/>
    </w:pPr>
    <w:rPr>
      <w:b/>
      <w:bCs/>
      <w:u w:val="single"/>
    </w:rPr>
  </w:style>
  <w:style w:type="paragraph" w:styleId="Heading3">
    <w:name w:val="heading 3"/>
    <w:basedOn w:val="Heading1"/>
    <w:next w:val="Normal"/>
    <w:link w:val="Heading3Char"/>
    <w:uiPriority w:val="9"/>
    <w:unhideWhenUsed/>
    <w:qFormat/>
    <w:rsid w:val="000B5EE9"/>
    <w:pPr>
      <w:numPr>
        <w:numId w:val="15"/>
      </w:numPr>
      <w:outlineLvl w:val="2"/>
    </w:pPr>
    <w:rPr>
      <w:i/>
      <w:iCs/>
      <w:sz w:val="24"/>
      <w:szCs w:val="24"/>
    </w:rPr>
  </w:style>
  <w:style w:type="paragraph" w:styleId="Heading4">
    <w:name w:val="heading 4"/>
    <w:basedOn w:val="Heading3"/>
    <w:next w:val="Normal"/>
    <w:link w:val="Heading4Char"/>
    <w:uiPriority w:val="9"/>
    <w:unhideWhenUsed/>
    <w:qFormat/>
    <w:rsid w:val="00D56B7E"/>
    <w:pPr>
      <w:numPr>
        <w:ilvl w:val="1"/>
        <w:numId w:val="28"/>
      </w:numPr>
      <w:outlineLvl w:val="3"/>
    </w:pPr>
    <w:rPr>
      <w:b w:val="0"/>
      <w:bCs w:val="0"/>
    </w:rPr>
  </w:style>
  <w:style w:type="paragraph" w:styleId="Heading5">
    <w:name w:val="heading 5"/>
    <w:basedOn w:val="Normal"/>
    <w:next w:val="Normal"/>
    <w:link w:val="Heading5Char"/>
    <w:uiPriority w:val="9"/>
    <w:semiHidden/>
    <w:unhideWhenUsed/>
    <w:qFormat/>
    <w:rsid w:val="00F928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928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28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28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28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5EE9"/>
    <w:rPr>
      <w:rFonts w:ascii="Times New Roman" w:hAnsi="Times New Roman" w:cs="Times New Roman"/>
      <w:b/>
      <w:bCs/>
      <w:sz w:val="28"/>
      <w:szCs w:val="28"/>
      <w:lang w:val="en-US"/>
    </w:rPr>
  </w:style>
  <w:style w:type="character" w:customStyle="1" w:styleId="Heading2Char">
    <w:name w:val="Heading 2 Char"/>
    <w:basedOn w:val="DefaultParagraphFont"/>
    <w:link w:val="Heading2"/>
    <w:uiPriority w:val="9"/>
    <w:rsid w:val="000B5EE9"/>
    <w:rPr>
      <w:rFonts w:ascii="Times New Roman" w:hAnsi="Times New Roman" w:cs="Times New Roman"/>
      <w:b/>
      <w:bCs/>
      <w:sz w:val="24"/>
      <w:szCs w:val="24"/>
      <w:u w:val="single"/>
      <w:lang w:val="en-US"/>
    </w:rPr>
  </w:style>
  <w:style w:type="character" w:customStyle="1" w:styleId="Heading3Char">
    <w:name w:val="Heading 3 Char"/>
    <w:basedOn w:val="DefaultParagraphFont"/>
    <w:link w:val="Heading3"/>
    <w:uiPriority w:val="9"/>
    <w:rsid w:val="000B5EE9"/>
    <w:rPr>
      <w:rFonts w:ascii="Times New Roman" w:hAnsi="Times New Roman" w:cs="Times New Roman"/>
      <w:b/>
      <w:bCs/>
      <w:i/>
      <w:iCs/>
      <w:sz w:val="24"/>
      <w:szCs w:val="24"/>
      <w:lang w:val="en-US"/>
    </w:rPr>
  </w:style>
  <w:style w:type="character" w:customStyle="1" w:styleId="Heading4Char">
    <w:name w:val="Heading 4 Char"/>
    <w:basedOn w:val="DefaultParagraphFont"/>
    <w:link w:val="Heading4"/>
    <w:uiPriority w:val="9"/>
    <w:rsid w:val="00D56B7E"/>
    <w:rPr>
      <w:rFonts w:ascii="Times New Roman" w:hAnsi="Times New Roman" w:cs="Times New Roman"/>
      <w:i/>
      <w:iCs/>
      <w:sz w:val="24"/>
      <w:szCs w:val="24"/>
      <w:lang w:val="en-US"/>
    </w:rPr>
  </w:style>
  <w:style w:type="character" w:customStyle="1" w:styleId="Heading5Char">
    <w:name w:val="Heading 5 Char"/>
    <w:basedOn w:val="DefaultParagraphFont"/>
    <w:link w:val="Heading5"/>
    <w:uiPriority w:val="9"/>
    <w:semiHidden/>
    <w:rsid w:val="00F928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928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28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28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28BA"/>
    <w:rPr>
      <w:rFonts w:eastAsiaTheme="majorEastAsia" w:cstheme="majorBidi"/>
      <w:color w:val="272727" w:themeColor="text1" w:themeTint="D8"/>
    </w:rPr>
  </w:style>
  <w:style w:type="paragraph" w:styleId="Title">
    <w:name w:val="Title"/>
    <w:basedOn w:val="Heading1"/>
    <w:next w:val="Normal"/>
    <w:link w:val="TitleChar"/>
    <w:uiPriority w:val="10"/>
    <w:qFormat/>
    <w:rsid w:val="00CF316E"/>
    <w:pPr>
      <w:jc w:val="center"/>
    </w:pPr>
    <w:rPr>
      <w:u w:val="single"/>
    </w:rPr>
  </w:style>
  <w:style w:type="character" w:customStyle="1" w:styleId="TitleChar">
    <w:name w:val="Title Char"/>
    <w:basedOn w:val="DefaultParagraphFont"/>
    <w:link w:val="Title"/>
    <w:uiPriority w:val="10"/>
    <w:rsid w:val="00CF316E"/>
    <w:rPr>
      <w:rFonts w:ascii="Times New Roman" w:hAnsi="Times New Roman" w:cs="Times New Roman"/>
      <w:b/>
      <w:bCs/>
      <w:sz w:val="28"/>
      <w:szCs w:val="28"/>
      <w:u w:val="single"/>
      <w:lang w:val="en-US"/>
    </w:rPr>
  </w:style>
  <w:style w:type="paragraph" w:styleId="Subtitle">
    <w:name w:val="Subtitle"/>
    <w:basedOn w:val="Normal"/>
    <w:next w:val="Normal"/>
    <w:link w:val="SubtitleChar"/>
    <w:uiPriority w:val="11"/>
    <w:qFormat/>
    <w:rsid w:val="00F928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28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28BA"/>
    <w:pPr>
      <w:spacing w:before="160"/>
      <w:jc w:val="center"/>
    </w:pPr>
    <w:rPr>
      <w:i/>
      <w:iCs/>
      <w:color w:val="404040" w:themeColor="text1" w:themeTint="BF"/>
    </w:rPr>
  </w:style>
  <w:style w:type="character" w:customStyle="1" w:styleId="QuoteChar">
    <w:name w:val="Quote Char"/>
    <w:basedOn w:val="DefaultParagraphFont"/>
    <w:link w:val="Quote"/>
    <w:uiPriority w:val="29"/>
    <w:rsid w:val="00F928BA"/>
    <w:rPr>
      <w:i/>
      <w:iCs/>
      <w:color w:val="404040" w:themeColor="text1" w:themeTint="BF"/>
    </w:rPr>
  </w:style>
  <w:style w:type="paragraph" w:styleId="ListParagraph">
    <w:name w:val="List Paragraph"/>
    <w:basedOn w:val="Normal"/>
    <w:uiPriority w:val="34"/>
    <w:qFormat/>
    <w:rsid w:val="00F928BA"/>
    <w:pPr>
      <w:ind w:left="720"/>
      <w:contextualSpacing/>
    </w:pPr>
  </w:style>
  <w:style w:type="character" w:styleId="IntenseEmphasis">
    <w:name w:val="Intense Emphasis"/>
    <w:basedOn w:val="DefaultParagraphFont"/>
    <w:uiPriority w:val="21"/>
    <w:qFormat/>
    <w:rsid w:val="00F928BA"/>
    <w:rPr>
      <w:i/>
      <w:iCs/>
      <w:color w:val="2F5496" w:themeColor="accent1" w:themeShade="BF"/>
    </w:rPr>
  </w:style>
  <w:style w:type="paragraph" w:styleId="IntenseQuote">
    <w:name w:val="Intense Quote"/>
    <w:basedOn w:val="Normal"/>
    <w:next w:val="Normal"/>
    <w:link w:val="IntenseQuoteChar"/>
    <w:uiPriority w:val="30"/>
    <w:qFormat/>
    <w:rsid w:val="00F928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928BA"/>
    <w:rPr>
      <w:i/>
      <w:iCs/>
      <w:color w:val="2F5496" w:themeColor="accent1" w:themeShade="BF"/>
    </w:rPr>
  </w:style>
  <w:style w:type="character" w:styleId="IntenseReference">
    <w:name w:val="Intense Reference"/>
    <w:basedOn w:val="DefaultParagraphFont"/>
    <w:uiPriority w:val="32"/>
    <w:qFormat/>
    <w:rsid w:val="00F928BA"/>
    <w:rPr>
      <w:b/>
      <w:bCs/>
      <w:smallCaps/>
      <w:color w:val="2F5496" w:themeColor="accent1" w:themeShade="BF"/>
      <w:spacing w:val="5"/>
    </w:rPr>
  </w:style>
  <w:style w:type="character" w:styleId="CommentReference">
    <w:name w:val="annotation reference"/>
    <w:basedOn w:val="DefaultParagraphFont"/>
    <w:uiPriority w:val="99"/>
    <w:semiHidden/>
    <w:unhideWhenUsed/>
    <w:rsid w:val="008E6CAC"/>
    <w:rPr>
      <w:sz w:val="16"/>
      <w:szCs w:val="16"/>
    </w:rPr>
  </w:style>
  <w:style w:type="paragraph" w:styleId="CommentText">
    <w:name w:val="annotation text"/>
    <w:basedOn w:val="Normal"/>
    <w:link w:val="CommentTextChar"/>
    <w:uiPriority w:val="99"/>
    <w:unhideWhenUsed/>
    <w:rsid w:val="008E6CAC"/>
    <w:pPr>
      <w:spacing w:line="240" w:lineRule="auto"/>
    </w:pPr>
    <w:rPr>
      <w:sz w:val="20"/>
      <w:szCs w:val="20"/>
    </w:rPr>
  </w:style>
  <w:style w:type="character" w:customStyle="1" w:styleId="CommentTextChar">
    <w:name w:val="Comment Text Char"/>
    <w:basedOn w:val="DefaultParagraphFont"/>
    <w:link w:val="CommentText"/>
    <w:uiPriority w:val="99"/>
    <w:rsid w:val="008E6CAC"/>
    <w:rPr>
      <w:rFonts w:ascii="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8E6CAC"/>
    <w:rPr>
      <w:b/>
      <w:bCs/>
    </w:rPr>
  </w:style>
  <w:style w:type="character" w:customStyle="1" w:styleId="CommentSubjectChar">
    <w:name w:val="Comment Subject Char"/>
    <w:basedOn w:val="CommentTextChar"/>
    <w:link w:val="CommentSubject"/>
    <w:uiPriority w:val="99"/>
    <w:semiHidden/>
    <w:rsid w:val="008E6CAC"/>
    <w:rPr>
      <w:rFonts w:ascii="Times New Roman" w:hAnsi="Times New Roman" w:cs="Times New Roman"/>
      <w:b/>
      <w:bCs/>
      <w:sz w:val="20"/>
      <w:szCs w:val="20"/>
      <w:lang w:val="en-US"/>
    </w:rPr>
  </w:style>
  <w:style w:type="character" w:styleId="Hyperlink">
    <w:name w:val="Hyperlink"/>
    <w:basedOn w:val="DefaultParagraphFont"/>
    <w:uiPriority w:val="99"/>
    <w:unhideWhenUsed/>
    <w:rsid w:val="00CF24E0"/>
    <w:rPr>
      <w:color w:val="0563C1" w:themeColor="hyperlink"/>
      <w:u w:val="single"/>
    </w:rPr>
  </w:style>
  <w:style w:type="character" w:styleId="UnresolvedMention">
    <w:name w:val="Unresolved Mention"/>
    <w:basedOn w:val="DefaultParagraphFont"/>
    <w:uiPriority w:val="99"/>
    <w:semiHidden/>
    <w:unhideWhenUsed/>
    <w:rsid w:val="00CF24E0"/>
    <w:rPr>
      <w:color w:val="605E5C"/>
      <w:shd w:val="clear" w:color="auto" w:fill="E1DFDD"/>
    </w:rPr>
  </w:style>
  <w:style w:type="character" w:styleId="FollowedHyperlink">
    <w:name w:val="FollowedHyperlink"/>
    <w:basedOn w:val="DefaultParagraphFont"/>
    <w:uiPriority w:val="99"/>
    <w:semiHidden/>
    <w:unhideWhenUsed/>
    <w:rsid w:val="00D5731B"/>
    <w:rPr>
      <w:color w:val="954F72" w:themeColor="followedHyperlink"/>
      <w:u w:val="single"/>
    </w:rPr>
  </w:style>
  <w:style w:type="paragraph" w:styleId="Revision">
    <w:name w:val="Revision"/>
    <w:hidden/>
    <w:uiPriority w:val="99"/>
    <w:semiHidden/>
    <w:rsid w:val="008D67AC"/>
    <w:pPr>
      <w:spacing w:after="0" w:line="240" w:lineRule="auto"/>
    </w:pPr>
    <w:rPr>
      <w:rFonts w:ascii="Times New Roman" w:hAnsi="Times New Roman" w:cs="Times New Roman"/>
      <w:sz w:val="24"/>
      <w:szCs w:val="24"/>
      <w:lang w:val="en-US"/>
    </w:rPr>
  </w:style>
  <w:style w:type="paragraph" w:styleId="Header">
    <w:name w:val="header"/>
    <w:basedOn w:val="Normal"/>
    <w:link w:val="HeaderChar"/>
    <w:uiPriority w:val="99"/>
    <w:unhideWhenUsed/>
    <w:rsid w:val="008401F2"/>
    <w:pPr>
      <w:tabs>
        <w:tab w:val="center" w:pos="4419"/>
        <w:tab w:val="right" w:pos="8838"/>
      </w:tabs>
      <w:spacing w:after="0" w:line="240" w:lineRule="auto"/>
    </w:pPr>
  </w:style>
  <w:style w:type="character" w:customStyle="1" w:styleId="HeaderChar">
    <w:name w:val="Header Char"/>
    <w:basedOn w:val="DefaultParagraphFont"/>
    <w:link w:val="Header"/>
    <w:uiPriority w:val="99"/>
    <w:rsid w:val="008401F2"/>
    <w:rPr>
      <w:rFonts w:ascii="Times New Roman" w:hAnsi="Times New Roman" w:cs="Times New Roman"/>
      <w:sz w:val="24"/>
      <w:szCs w:val="24"/>
      <w:lang w:val="en-US"/>
    </w:rPr>
  </w:style>
  <w:style w:type="paragraph" w:styleId="Footer">
    <w:name w:val="footer"/>
    <w:basedOn w:val="Normal"/>
    <w:link w:val="FooterChar"/>
    <w:uiPriority w:val="99"/>
    <w:unhideWhenUsed/>
    <w:rsid w:val="008401F2"/>
    <w:pPr>
      <w:tabs>
        <w:tab w:val="center" w:pos="4419"/>
        <w:tab w:val="right" w:pos="8838"/>
      </w:tabs>
      <w:spacing w:after="0" w:line="240" w:lineRule="auto"/>
    </w:pPr>
  </w:style>
  <w:style w:type="character" w:customStyle="1" w:styleId="FooterChar">
    <w:name w:val="Footer Char"/>
    <w:basedOn w:val="DefaultParagraphFont"/>
    <w:link w:val="Footer"/>
    <w:uiPriority w:val="99"/>
    <w:rsid w:val="008401F2"/>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54965">
      <w:bodyDiv w:val="1"/>
      <w:marLeft w:val="0"/>
      <w:marRight w:val="0"/>
      <w:marTop w:val="0"/>
      <w:marBottom w:val="0"/>
      <w:divBdr>
        <w:top w:val="none" w:sz="0" w:space="0" w:color="auto"/>
        <w:left w:val="none" w:sz="0" w:space="0" w:color="auto"/>
        <w:bottom w:val="none" w:sz="0" w:space="0" w:color="auto"/>
        <w:right w:val="none" w:sz="0" w:space="0" w:color="auto"/>
      </w:divBdr>
    </w:div>
    <w:div w:id="330303790">
      <w:bodyDiv w:val="1"/>
      <w:marLeft w:val="0"/>
      <w:marRight w:val="0"/>
      <w:marTop w:val="0"/>
      <w:marBottom w:val="0"/>
      <w:divBdr>
        <w:top w:val="none" w:sz="0" w:space="0" w:color="auto"/>
        <w:left w:val="none" w:sz="0" w:space="0" w:color="auto"/>
        <w:bottom w:val="none" w:sz="0" w:space="0" w:color="auto"/>
        <w:right w:val="none" w:sz="0" w:space="0" w:color="auto"/>
      </w:divBdr>
    </w:div>
    <w:div w:id="1163396559">
      <w:bodyDiv w:val="1"/>
      <w:marLeft w:val="0"/>
      <w:marRight w:val="0"/>
      <w:marTop w:val="0"/>
      <w:marBottom w:val="0"/>
      <w:divBdr>
        <w:top w:val="none" w:sz="0" w:space="0" w:color="auto"/>
        <w:left w:val="none" w:sz="0" w:space="0" w:color="auto"/>
        <w:bottom w:val="none" w:sz="0" w:space="0" w:color="auto"/>
        <w:right w:val="none" w:sz="0" w:space="0" w:color="auto"/>
      </w:divBdr>
    </w:div>
    <w:div w:id="147340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kennalenoir@ufl.edu" TargetMode="External"/><Relationship Id="rId13" Type="http://schemas.openxmlformats.org/officeDocument/2006/relationships/hyperlink" Target="http://www.dso.ufl.edu/drc/" TargetMode="External"/><Relationship Id="rId18" Type="http://schemas.openxmlformats.org/officeDocument/2006/relationships/hyperlink" Target="mailto:helpdesk@ufl.ed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dhernandez6@ufl.edu" TargetMode="External"/><Relationship Id="rId12" Type="http://schemas.openxmlformats.org/officeDocument/2006/relationships/hyperlink" Target="https://care.dso.ufl.edu/" TargetMode="External"/><Relationship Id="rId17" Type="http://schemas.openxmlformats.org/officeDocument/2006/relationships/hyperlink" Target="https://catalog.ufl.edu/UGRD/academic-regulations/attendance-policies/" TargetMode="External"/><Relationship Id="rId2" Type="http://schemas.openxmlformats.org/officeDocument/2006/relationships/styles" Target="styles.xml"/><Relationship Id="rId16" Type="http://schemas.openxmlformats.org/officeDocument/2006/relationships/hyperlink" Target="https://care.dso.ufl.edu/instructor-notifications/"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sability.ufl.edu/students/accommodations/accommodation-letters/" TargetMode="External"/><Relationship Id="rId5" Type="http://schemas.openxmlformats.org/officeDocument/2006/relationships/footnotes" Target="footnotes.xml"/><Relationship Id="rId15" Type="http://schemas.openxmlformats.org/officeDocument/2006/relationships/hyperlink" Target="mailto:gjmahar@ufl.edu" TargetMode="External"/><Relationship Id="rId10" Type="http://schemas.openxmlformats.org/officeDocument/2006/relationships/hyperlink" Target="https://disability.ufl.edu/get-started/" TargetMode="External"/><Relationship Id="rId19" Type="http://schemas.openxmlformats.org/officeDocument/2006/relationships/hyperlink" Target="https://helpdesk.ufl.edu" TargetMode="External"/><Relationship Id="rId4" Type="http://schemas.openxmlformats.org/officeDocument/2006/relationships/webSettings" Target="web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s://guides.uflib.ufl.edu/anthropology/archaeology"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11</Pages>
  <Words>2892</Words>
  <Characters>16485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Hernández</dc:creator>
  <cp:keywords/>
  <dc:description/>
  <cp:lastModifiedBy>Daniel Hernández</cp:lastModifiedBy>
  <cp:revision>95</cp:revision>
  <dcterms:created xsi:type="dcterms:W3CDTF">2025-05-02T17:09:00Z</dcterms:created>
  <dcterms:modified xsi:type="dcterms:W3CDTF">2025-05-07T02:24:00Z</dcterms:modified>
</cp:coreProperties>
</file>