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EFA4A3" w14:textId="08CE277B" w:rsidR="00BE7A61" w:rsidRDefault="008A5B2D" w:rsidP="00E71673">
      <w:pPr>
        <w:jc w:val="center"/>
        <w:rPr>
          <w:rFonts w:ascii="Aptos" w:hAnsi="Aptos"/>
          <w:b/>
          <w:bCs/>
          <w:caps/>
          <w:color w:val="0070C0"/>
          <w:sz w:val="28"/>
          <w:szCs w:val="28"/>
        </w:rPr>
      </w:pPr>
      <w:r w:rsidRPr="00E71673">
        <w:rPr>
          <w:rFonts w:ascii="Aptos" w:hAnsi="Aptos"/>
          <w:b/>
          <w:bCs/>
          <w:caps/>
          <w:color w:val="0070C0"/>
          <w:sz w:val="28"/>
          <w:szCs w:val="28"/>
        </w:rPr>
        <w:t>Coffee Culture</w:t>
      </w:r>
      <w:r w:rsidR="00E71673">
        <w:rPr>
          <w:rFonts w:ascii="Aptos" w:hAnsi="Aptos"/>
          <w:b/>
          <w:bCs/>
          <w:caps/>
          <w:color w:val="0070C0"/>
          <w:sz w:val="28"/>
          <w:szCs w:val="28"/>
        </w:rPr>
        <w:t xml:space="preserve"> </w:t>
      </w:r>
    </w:p>
    <w:p w14:paraId="4C12B8AD" w14:textId="4F927D1C" w:rsidR="00E71673" w:rsidRPr="00D60492" w:rsidRDefault="00E71673" w:rsidP="00E71673">
      <w:pPr>
        <w:jc w:val="center"/>
        <w:rPr>
          <w:rFonts w:ascii="Aptos" w:hAnsi="Aptos"/>
          <w:b/>
          <w:bCs/>
          <w:color w:val="0070C0"/>
          <w:sz w:val="23"/>
          <w:szCs w:val="23"/>
        </w:rPr>
      </w:pPr>
      <w:r w:rsidRPr="00D60492">
        <w:rPr>
          <w:rFonts w:ascii="Aptos" w:hAnsi="Aptos"/>
          <w:b/>
          <w:bCs/>
          <w:caps/>
          <w:color w:val="0070C0"/>
          <w:sz w:val="23"/>
          <w:szCs w:val="23"/>
        </w:rPr>
        <w:t xml:space="preserve">Spring 2026 – 3 </w:t>
      </w:r>
      <w:r w:rsidRPr="00D60492">
        <w:rPr>
          <w:rFonts w:ascii="Aptos" w:hAnsi="Aptos"/>
          <w:b/>
          <w:bCs/>
          <w:color w:val="0070C0"/>
          <w:sz w:val="23"/>
          <w:szCs w:val="23"/>
        </w:rPr>
        <w:t>credits</w:t>
      </w:r>
    </w:p>
    <w:p w14:paraId="19861883" w14:textId="16ABE374" w:rsidR="00A90975" w:rsidRPr="00D60492" w:rsidRDefault="00A90975" w:rsidP="00E71673">
      <w:pPr>
        <w:jc w:val="center"/>
        <w:rPr>
          <w:rFonts w:ascii="Aptos" w:hAnsi="Aptos"/>
          <w:b/>
          <w:bCs/>
          <w:color w:val="0070C0"/>
          <w:sz w:val="23"/>
          <w:szCs w:val="23"/>
        </w:rPr>
      </w:pPr>
      <w:r w:rsidRPr="00D60492">
        <w:rPr>
          <w:rFonts w:ascii="Aptos" w:hAnsi="Aptos"/>
          <w:b/>
          <w:bCs/>
          <w:color w:val="0070C0"/>
          <w:sz w:val="23"/>
          <w:szCs w:val="23"/>
        </w:rPr>
        <w:t xml:space="preserve">LAS 6938 (#28286) </w:t>
      </w:r>
      <w:proofErr w:type="gramStart"/>
      <w:r w:rsidRPr="00D60492">
        <w:rPr>
          <w:rFonts w:ascii="Aptos" w:hAnsi="Aptos"/>
          <w:b/>
          <w:bCs/>
          <w:color w:val="0070C0"/>
          <w:sz w:val="23"/>
          <w:szCs w:val="23"/>
        </w:rPr>
        <w:t>/  LAS</w:t>
      </w:r>
      <w:proofErr w:type="gramEnd"/>
      <w:r w:rsidRPr="00D60492">
        <w:rPr>
          <w:rFonts w:ascii="Aptos" w:hAnsi="Aptos"/>
          <w:b/>
          <w:bCs/>
          <w:color w:val="0070C0"/>
          <w:sz w:val="23"/>
          <w:szCs w:val="23"/>
        </w:rPr>
        <w:t xml:space="preserve"> 4935 (#28285)  / ANG 5931 (#28295) / ANT 4930 (#28296)</w:t>
      </w:r>
    </w:p>
    <w:p w14:paraId="50D962F0" w14:textId="0AC0ED08" w:rsidR="00D60492" w:rsidRPr="00D60492" w:rsidRDefault="00E71673" w:rsidP="00F3642E">
      <w:pPr>
        <w:jc w:val="center"/>
        <w:rPr>
          <w:rFonts w:ascii="Aptos" w:hAnsi="Aptos"/>
          <w:b/>
          <w:bCs/>
          <w:color w:val="0070C0"/>
          <w:sz w:val="23"/>
          <w:szCs w:val="23"/>
        </w:rPr>
      </w:pPr>
      <w:r w:rsidRPr="00D60492">
        <w:rPr>
          <w:rFonts w:ascii="Aptos" w:hAnsi="Aptos"/>
          <w:b/>
          <w:bCs/>
          <w:color w:val="0070C0"/>
          <w:sz w:val="23"/>
          <w:szCs w:val="23"/>
        </w:rPr>
        <w:t>Tuesdays</w:t>
      </w:r>
      <w:r w:rsidR="00A90975" w:rsidRPr="00D60492">
        <w:rPr>
          <w:rFonts w:ascii="Aptos" w:hAnsi="Aptos"/>
          <w:b/>
          <w:bCs/>
          <w:color w:val="0070C0"/>
          <w:sz w:val="23"/>
          <w:szCs w:val="23"/>
        </w:rPr>
        <w:t xml:space="preserve"> 1:55 – 4:55 pm in </w:t>
      </w:r>
      <w:proofErr w:type="spellStart"/>
      <w:r w:rsidR="00A90975" w:rsidRPr="00D60492">
        <w:rPr>
          <w:rFonts w:ascii="Aptos" w:hAnsi="Aptos"/>
          <w:b/>
          <w:bCs/>
          <w:color w:val="0070C0"/>
          <w:sz w:val="23"/>
          <w:szCs w:val="23"/>
        </w:rPr>
        <w:t>Grinter</w:t>
      </w:r>
      <w:proofErr w:type="spellEnd"/>
      <w:r w:rsidR="00A90975" w:rsidRPr="00D60492">
        <w:rPr>
          <w:rFonts w:ascii="Aptos" w:hAnsi="Aptos"/>
          <w:b/>
          <w:bCs/>
          <w:color w:val="0070C0"/>
          <w:sz w:val="23"/>
          <w:szCs w:val="23"/>
        </w:rPr>
        <w:t xml:space="preserve"> 376</w:t>
      </w:r>
    </w:p>
    <w:p w14:paraId="78816E9A" w14:textId="32BBBEBF" w:rsidR="009D0365" w:rsidRPr="00D60492" w:rsidRDefault="009D1921" w:rsidP="00D60492">
      <w:pPr>
        <w:ind w:left="450" w:right="418"/>
        <w:jc w:val="center"/>
        <w:rPr>
          <w:rFonts w:ascii="Calibri" w:hAnsi="Calibri" w:cs="Calibri"/>
          <w:b/>
          <w:bCs/>
          <w:color w:val="FF0000"/>
          <w:sz w:val="24"/>
          <w:szCs w:val="24"/>
        </w:rPr>
      </w:pPr>
      <w:r w:rsidRPr="00D60492">
        <w:rPr>
          <w:rFonts w:ascii="Calibri" w:hAnsi="Calibri" w:cs="Calibri"/>
          <w:b/>
          <w:bCs/>
          <w:color w:val="FF0000"/>
          <w:sz w:val="24"/>
          <w:szCs w:val="24"/>
        </w:rPr>
        <w:t>Initial Draft - Consult Canvas for the Final Syllabus</w:t>
      </w:r>
    </w:p>
    <w:p w14:paraId="00E9EADF" w14:textId="77777777" w:rsidR="00D60492" w:rsidRPr="00D60492" w:rsidRDefault="00D60492" w:rsidP="00D60492">
      <w:pPr>
        <w:ind w:left="450" w:right="418"/>
        <w:jc w:val="center"/>
        <w:rPr>
          <w:rFonts w:ascii="Calibri" w:hAnsi="Calibri" w:cs="Calibri"/>
          <w:b/>
          <w:bCs/>
          <w:color w:val="FF0000"/>
          <w:sz w:val="24"/>
          <w:szCs w:val="24"/>
        </w:rPr>
      </w:pPr>
    </w:p>
    <w:tbl>
      <w:tblPr>
        <w:tblStyle w:val="TableGrid"/>
        <w:tblW w:w="9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1"/>
        <w:gridCol w:w="4445"/>
      </w:tblGrid>
      <w:tr w:rsidR="001143E9" w:rsidRPr="00D60492" w14:paraId="76D1C169" w14:textId="77777777" w:rsidTr="001143E9">
        <w:trPr>
          <w:trHeight w:val="299"/>
        </w:trPr>
        <w:tc>
          <w:tcPr>
            <w:tcW w:w="5091" w:type="dxa"/>
          </w:tcPr>
          <w:p w14:paraId="5E44C9EE" w14:textId="26AAFE29" w:rsidR="001143E9" w:rsidRPr="00D60492" w:rsidRDefault="001143E9" w:rsidP="00E71673">
            <w:pPr>
              <w:rPr>
                <w:rFonts w:ascii="Aptos" w:hAnsi="Aptos"/>
                <w:sz w:val="24"/>
                <w:szCs w:val="24"/>
              </w:rPr>
            </w:pPr>
            <w:r w:rsidRPr="00D60492">
              <w:rPr>
                <w:rFonts w:ascii="Aptos" w:hAnsi="Aptos" w:cs="Calibri"/>
                <w:b/>
                <w:bCs/>
                <w:sz w:val="24"/>
                <w:szCs w:val="24"/>
              </w:rPr>
              <w:t>Professor:</w:t>
            </w:r>
            <w:r w:rsidRPr="00D60492">
              <w:rPr>
                <w:rFonts w:ascii="Aptos" w:hAnsi="Aptos" w:cs="Calibri"/>
                <w:sz w:val="24"/>
                <w:szCs w:val="24"/>
              </w:rPr>
              <w:t xml:space="preserve"> Catherine Tucker   </w:t>
            </w:r>
          </w:p>
        </w:tc>
        <w:tc>
          <w:tcPr>
            <w:tcW w:w="4445" w:type="dxa"/>
          </w:tcPr>
          <w:p w14:paraId="1003A4B1" w14:textId="0D9B8B10" w:rsidR="001143E9" w:rsidRPr="00D60492" w:rsidRDefault="001143E9" w:rsidP="001143E9">
            <w:pPr>
              <w:ind w:right="418"/>
              <w:rPr>
                <w:rFonts w:ascii="Aptos" w:hAnsi="Aptos" w:cs="Calibri"/>
                <w:sz w:val="24"/>
                <w:szCs w:val="24"/>
              </w:rPr>
            </w:pPr>
            <w:r w:rsidRPr="00D60492">
              <w:rPr>
                <w:rFonts w:ascii="Aptos" w:hAnsi="Aptos" w:cs="Calibri"/>
                <w:b/>
                <w:bCs/>
                <w:sz w:val="24"/>
                <w:szCs w:val="24"/>
              </w:rPr>
              <w:t>Office Location</w:t>
            </w:r>
            <w:r w:rsidRPr="00D60492">
              <w:rPr>
                <w:rFonts w:ascii="Aptos" w:hAnsi="Aptos" w:cs="Calibri"/>
                <w:sz w:val="24"/>
                <w:szCs w:val="24"/>
              </w:rPr>
              <w:t xml:space="preserve">:  </w:t>
            </w:r>
            <w:proofErr w:type="spellStart"/>
            <w:r w:rsidRPr="00D60492">
              <w:rPr>
                <w:rFonts w:ascii="Aptos" w:hAnsi="Aptos" w:cs="Calibri"/>
                <w:sz w:val="24"/>
                <w:szCs w:val="24"/>
              </w:rPr>
              <w:t>Grinter</w:t>
            </w:r>
            <w:proofErr w:type="spellEnd"/>
            <w:r w:rsidRPr="00D60492">
              <w:rPr>
                <w:rFonts w:ascii="Aptos" w:hAnsi="Aptos" w:cs="Calibri"/>
                <w:sz w:val="24"/>
                <w:szCs w:val="24"/>
              </w:rPr>
              <w:t xml:space="preserve"> 309</w:t>
            </w:r>
          </w:p>
        </w:tc>
      </w:tr>
      <w:tr w:rsidR="001143E9" w:rsidRPr="00D60492" w14:paraId="5FE1E6E6" w14:textId="77777777" w:rsidTr="001143E9">
        <w:trPr>
          <w:trHeight w:val="313"/>
        </w:trPr>
        <w:tc>
          <w:tcPr>
            <w:tcW w:w="5091" w:type="dxa"/>
          </w:tcPr>
          <w:p w14:paraId="67F5D24D" w14:textId="25FCE943" w:rsidR="001143E9" w:rsidRPr="00D60492" w:rsidRDefault="001143E9" w:rsidP="001143E9">
            <w:pPr>
              <w:ind w:right="418"/>
              <w:rPr>
                <w:rFonts w:ascii="Aptos" w:hAnsi="Aptos" w:cs="Calibri"/>
                <w:sz w:val="24"/>
                <w:szCs w:val="24"/>
              </w:rPr>
            </w:pPr>
            <w:r w:rsidRPr="00D60492">
              <w:rPr>
                <w:rFonts w:ascii="Aptos" w:hAnsi="Aptos" w:cs="Calibri"/>
                <w:b/>
                <w:bCs/>
                <w:sz w:val="24"/>
                <w:szCs w:val="24"/>
              </w:rPr>
              <w:t>Office Hours</w:t>
            </w:r>
            <w:r w:rsidRPr="00D60492">
              <w:rPr>
                <w:rFonts w:ascii="Aptos" w:hAnsi="Aptos" w:cs="Calibri"/>
                <w:sz w:val="24"/>
                <w:szCs w:val="24"/>
              </w:rPr>
              <w:t xml:space="preserve">: TBD </w:t>
            </w:r>
          </w:p>
        </w:tc>
        <w:tc>
          <w:tcPr>
            <w:tcW w:w="4445" w:type="dxa"/>
          </w:tcPr>
          <w:p w14:paraId="5C91C93C" w14:textId="08F51378" w:rsidR="001143E9" w:rsidRPr="00D60492" w:rsidRDefault="001143E9" w:rsidP="001143E9">
            <w:pPr>
              <w:ind w:right="418"/>
              <w:rPr>
                <w:rFonts w:ascii="Aptos" w:hAnsi="Aptos" w:cs="Calibri"/>
                <w:sz w:val="24"/>
                <w:szCs w:val="24"/>
              </w:rPr>
            </w:pPr>
            <w:r w:rsidRPr="00D60492">
              <w:rPr>
                <w:rFonts w:ascii="Aptos" w:hAnsi="Aptos" w:cs="Calibri"/>
                <w:b/>
                <w:bCs/>
                <w:sz w:val="24"/>
                <w:szCs w:val="24"/>
              </w:rPr>
              <w:t>Email:</w:t>
            </w:r>
            <w:r w:rsidRPr="00D60492">
              <w:rPr>
                <w:rFonts w:ascii="Aptos" w:hAnsi="Aptos" w:cs="Calibri"/>
                <w:sz w:val="24"/>
                <w:szCs w:val="24"/>
              </w:rPr>
              <w:t xml:space="preserve"> </w:t>
            </w:r>
            <w:hyperlink r:id="rId8" w:history="1">
              <w:r w:rsidRPr="00D60492">
                <w:rPr>
                  <w:rStyle w:val="Hyperlink"/>
                  <w:rFonts w:ascii="Aptos" w:hAnsi="Aptos" w:cs="Calibri"/>
                  <w:sz w:val="24"/>
                  <w:szCs w:val="24"/>
                </w:rPr>
                <w:t>tuckerc@ufl.edu</w:t>
              </w:r>
            </w:hyperlink>
            <w:r w:rsidRPr="00D60492">
              <w:rPr>
                <w:rFonts w:ascii="Aptos" w:hAnsi="Aptos" w:cs="Calibri"/>
                <w:sz w:val="24"/>
                <w:szCs w:val="24"/>
              </w:rPr>
              <w:t xml:space="preserve">   </w:t>
            </w:r>
          </w:p>
        </w:tc>
      </w:tr>
      <w:tr w:rsidR="001143E9" w:rsidRPr="00D60492" w14:paraId="6C25CEB6" w14:textId="77777777" w:rsidTr="001143E9">
        <w:trPr>
          <w:trHeight w:val="299"/>
        </w:trPr>
        <w:tc>
          <w:tcPr>
            <w:tcW w:w="5091" w:type="dxa"/>
          </w:tcPr>
          <w:p w14:paraId="7863F92A" w14:textId="656DB86F" w:rsidR="001143E9" w:rsidRPr="00D60492" w:rsidRDefault="001143E9" w:rsidP="001143E9">
            <w:pPr>
              <w:ind w:left="-24"/>
              <w:rPr>
                <w:rFonts w:ascii="Aptos" w:hAnsi="Aptos"/>
                <w:sz w:val="24"/>
                <w:szCs w:val="24"/>
              </w:rPr>
            </w:pPr>
            <w:r w:rsidRPr="00D60492">
              <w:rPr>
                <w:rFonts w:ascii="Aptos" w:hAnsi="Aptos"/>
                <w:sz w:val="24"/>
                <w:szCs w:val="24"/>
              </w:rPr>
              <w:t xml:space="preserve">                                &amp; By Appointment</w:t>
            </w:r>
          </w:p>
        </w:tc>
        <w:tc>
          <w:tcPr>
            <w:tcW w:w="4445" w:type="dxa"/>
          </w:tcPr>
          <w:p w14:paraId="2E5ACAE0" w14:textId="2543EFE2" w:rsidR="001143E9" w:rsidRPr="00D60492" w:rsidRDefault="001143E9" w:rsidP="001143E9">
            <w:pPr>
              <w:rPr>
                <w:rFonts w:ascii="Aptos" w:hAnsi="Aptos"/>
                <w:sz w:val="24"/>
                <w:szCs w:val="24"/>
              </w:rPr>
            </w:pPr>
            <w:r w:rsidRPr="00D60492">
              <w:rPr>
                <w:rFonts w:ascii="Aptos" w:hAnsi="Aptos" w:cs="Calibri"/>
                <w:b/>
                <w:bCs/>
                <w:sz w:val="24"/>
                <w:szCs w:val="24"/>
              </w:rPr>
              <w:t>Phone:</w:t>
            </w:r>
            <w:r w:rsidRPr="00D60492">
              <w:rPr>
                <w:rFonts w:ascii="Aptos" w:hAnsi="Aptos" w:cs="Calibri"/>
                <w:sz w:val="24"/>
                <w:szCs w:val="24"/>
              </w:rPr>
              <w:t xml:space="preserve"> (352) 392-0690</w:t>
            </w:r>
          </w:p>
        </w:tc>
      </w:tr>
    </w:tbl>
    <w:p w14:paraId="1B3CAB05" w14:textId="77777777" w:rsidR="001143E9" w:rsidRPr="00D60492" w:rsidRDefault="001143E9" w:rsidP="00E71673">
      <w:pPr>
        <w:rPr>
          <w:rFonts w:ascii="Aptos" w:hAnsi="Aptos"/>
          <w:sz w:val="24"/>
          <w:szCs w:val="24"/>
        </w:rPr>
      </w:pPr>
    </w:p>
    <w:p w14:paraId="2D0BE4DD" w14:textId="77777777" w:rsidR="00F3642E" w:rsidRDefault="00F3642E" w:rsidP="00E71673">
      <w:pPr>
        <w:rPr>
          <w:rFonts w:ascii="Aptos" w:hAnsi="Aptos" w:cstheme="minorHAnsi"/>
          <w:b/>
          <w:bCs/>
          <w:color w:val="0070C0"/>
          <w:sz w:val="24"/>
          <w:szCs w:val="24"/>
        </w:rPr>
      </w:pPr>
    </w:p>
    <w:p w14:paraId="0996644A" w14:textId="6C08EA28" w:rsidR="00E71673" w:rsidRDefault="00E71673" w:rsidP="00E71673">
      <w:pPr>
        <w:rPr>
          <w:rFonts w:ascii="Aptos" w:hAnsi="Aptos" w:cstheme="minorHAnsi"/>
          <w:b/>
          <w:bCs/>
          <w:color w:val="0070C0"/>
          <w:sz w:val="24"/>
          <w:szCs w:val="24"/>
        </w:rPr>
      </w:pPr>
      <w:r w:rsidRPr="00D60492">
        <w:rPr>
          <w:rFonts w:ascii="Aptos" w:hAnsi="Aptos" w:cstheme="minorHAnsi"/>
          <w:b/>
          <w:bCs/>
          <w:color w:val="0070C0"/>
          <w:sz w:val="24"/>
          <w:szCs w:val="24"/>
        </w:rPr>
        <w:t xml:space="preserve">COURSE </w:t>
      </w:r>
      <w:r w:rsidR="001645C2" w:rsidRPr="00D60492">
        <w:rPr>
          <w:rFonts w:ascii="Aptos" w:hAnsi="Aptos" w:cstheme="minorHAnsi"/>
          <w:b/>
          <w:bCs/>
          <w:color w:val="0070C0"/>
          <w:sz w:val="24"/>
          <w:szCs w:val="24"/>
        </w:rPr>
        <w:t>OVERVIEW</w:t>
      </w:r>
    </w:p>
    <w:p w14:paraId="71C5F6B8" w14:textId="77777777" w:rsidR="00D60492" w:rsidRPr="00D60492" w:rsidRDefault="00D60492" w:rsidP="00E71673">
      <w:pPr>
        <w:rPr>
          <w:rFonts w:ascii="Aptos" w:hAnsi="Aptos" w:cstheme="minorHAnsi"/>
          <w:b/>
          <w:bCs/>
          <w:color w:val="0070C0"/>
          <w:sz w:val="24"/>
          <w:szCs w:val="24"/>
        </w:rPr>
      </w:pPr>
    </w:p>
    <w:p w14:paraId="69920E79" w14:textId="2CA7F362" w:rsidR="00E71673" w:rsidRPr="00D60492" w:rsidRDefault="00E71673" w:rsidP="001143E9">
      <w:pPr>
        <w:tabs>
          <w:tab w:val="left" w:pos="9360"/>
        </w:tabs>
        <w:jc w:val="both"/>
        <w:rPr>
          <w:rFonts w:ascii="Aptos" w:hAnsi="Aptos" w:cstheme="minorHAnsi"/>
          <w:sz w:val="24"/>
          <w:szCs w:val="24"/>
        </w:rPr>
      </w:pPr>
      <w:r w:rsidRPr="00D60492">
        <w:rPr>
          <w:rFonts w:ascii="Aptos" w:hAnsi="Aptos" w:cstheme="minorHAnsi"/>
          <w:sz w:val="24"/>
          <w:szCs w:val="24"/>
        </w:rPr>
        <w:t xml:space="preserve">Do you start your day with coffee? Coffee is an integral part of life for producers and consumers around the world, and it is the world’s second most valuable </w:t>
      </w:r>
      <w:r w:rsidR="001143E9" w:rsidRPr="00D60492">
        <w:rPr>
          <w:rFonts w:ascii="Aptos" w:hAnsi="Aptos" w:cstheme="minorHAnsi"/>
          <w:sz w:val="24"/>
          <w:szCs w:val="24"/>
        </w:rPr>
        <w:t xml:space="preserve">agricultural </w:t>
      </w:r>
      <w:r w:rsidRPr="00D60492">
        <w:rPr>
          <w:rFonts w:ascii="Aptos" w:hAnsi="Aptos" w:cstheme="minorHAnsi"/>
          <w:sz w:val="24"/>
          <w:szCs w:val="24"/>
        </w:rPr>
        <w:t>commodity produced by developing countries</w:t>
      </w:r>
      <w:r w:rsidR="001143E9" w:rsidRPr="00D60492">
        <w:rPr>
          <w:rFonts w:ascii="Aptos" w:hAnsi="Aptos" w:cstheme="minorHAnsi"/>
          <w:sz w:val="24"/>
          <w:szCs w:val="24"/>
        </w:rPr>
        <w:t xml:space="preserve"> </w:t>
      </w:r>
      <w:r w:rsidRPr="00D60492">
        <w:rPr>
          <w:rFonts w:ascii="Aptos" w:hAnsi="Aptos" w:cstheme="minorHAnsi"/>
          <w:sz w:val="24"/>
          <w:szCs w:val="24"/>
        </w:rPr>
        <w:t>in terms of total trade dollars. We will explore the historical roots of coffee production and trade, including its roles in nation-building and international power relations, and its implications for environmental and socioeconomic sustainability, social justice, and economic development and its</w:t>
      </w:r>
      <w:r w:rsidR="001143E9" w:rsidRPr="00D60492">
        <w:rPr>
          <w:rFonts w:ascii="Aptos" w:hAnsi="Aptos" w:cstheme="minorHAnsi"/>
          <w:sz w:val="24"/>
          <w:szCs w:val="24"/>
        </w:rPr>
        <w:t xml:space="preserve"> </w:t>
      </w:r>
      <w:r w:rsidRPr="00D60492">
        <w:rPr>
          <w:rFonts w:ascii="Aptos" w:hAnsi="Aptos" w:cstheme="minorHAnsi"/>
          <w:sz w:val="24"/>
          <w:szCs w:val="24"/>
        </w:rPr>
        <w:t>gendered</w:t>
      </w:r>
      <w:r w:rsidR="001143E9" w:rsidRPr="00D60492">
        <w:rPr>
          <w:rFonts w:ascii="Aptos" w:hAnsi="Aptos" w:cstheme="minorHAnsi"/>
          <w:sz w:val="24"/>
          <w:szCs w:val="24"/>
        </w:rPr>
        <w:t xml:space="preserve"> dimensions. </w:t>
      </w:r>
      <w:r w:rsidRPr="00D60492">
        <w:rPr>
          <w:rFonts w:ascii="Aptos" w:hAnsi="Aptos" w:cstheme="minorHAnsi"/>
          <w:sz w:val="24"/>
          <w:szCs w:val="24"/>
        </w:rPr>
        <w:t xml:space="preserve"> Alternatives to conventional coffee production and marketing will be considered, including Fair Trade, direct trade, and certifications (Rainforest Alliance, organic). Given periodic collapses in coffee prices, we will address the impacts of market volatility on producers and other actors. Why do consumers in the United States see little change in coffee prices when international prices fall? We will examine the roles and meanings of coffee in society, media depictions, medical controversies, and coffee-related humor. The course will be run as a seminar. Students are expected to come to class prepared to discuss the readings and participate in class activities, including a coffee tasting. Evaluation will be based on a fieldwork mini-project, class participation, short writing assignments, and a final project. </w:t>
      </w:r>
    </w:p>
    <w:p w14:paraId="694DE2F6" w14:textId="77777777" w:rsidR="00F3642E" w:rsidRPr="00D60492" w:rsidRDefault="00F3642E" w:rsidP="009D0365">
      <w:pPr>
        <w:rPr>
          <w:rFonts w:ascii="Aptos" w:hAnsi="Aptos"/>
          <w:sz w:val="24"/>
          <w:szCs w:val="24"/>
        </w:rPr>
      </w:pPr>
    </w:p>
    <w:p w14:paraId="1CDEABA3" w14:textId="77777777" w:rsidR="00D60492" w:rsidRDefault="009D1921" w:rsidP="003761BB">
      <w:pPr>
        <w:tabs>
          <w:tab w:val="left" w:pos="3499"/>
        </w:tabs>
        <w:ind w:right="778"/>
        <w:rPr>
          <w:rFonts w:cs="Calibri"/>
          <w:b/>
          <w:bCs/>
          <w:color w:val="0070C0"/>
          <w:sz w:val="24"/>
          <w:szCs w:val="24"/>
        </w:rPr>
      </w:pPr>
      <w:r w:rsidRPr="00D60492">
        <w:rPr>
          <w:rFonts w:cs="Calibri"/>
          <w:b/>
          <w:bCs/>
          <w:color w:val="0070C0"/>
          <w:sz w:val="24"/>
          <w:szCs w:val="24"/>
        </w:rPr>
        <w:t>COURSE OBJECTIVE</w:t>
      </w:r>
    </w:p>
    <w:p w14:paraId="327B3090" w14:textId="35F54180" w:rsidR="003761BB" w:rsidRPr="00D60492" w:rsidRDefault="003761BB" w:rsidP="003761BB">
      <w:pPr>
        <w:tabs>
          <w:tab w:val="left" w:pos="3499"/>
        </w:tabs>
        <w:ind w:right="778"/>
        <w:rPr>
          <w:rFonts w:cs="Calibri"/>
          <w:b/>
          <w:bCs/>
          <w:color w:val="0070C0"/>
          <w:sz w:val="24"/>
          <w:szCs w:val="24"/>
        </w:rPr>
      </w:pPr>
      <w:r w:rsidRPr="00D60492">
        <w:rPr>
          <w:rFonts w:cs="Calibri"/>
          <w:b/>
          <w:bCs/>
          <w:color w:val="0070C0"/>
          <w:sz w:val="24"/>
          <w:szCs w:val="24"/>
        </w:rPr>
        <w:tab/>
      </w:r>
    </w:p>
    <w:p w14:paraId="3695E0DC" w14:textId="3C57AE27" w:rsidR="001143E9" w:rsidRPr="00F3642E" w:rsidRDefault="003D51F9" w:rsidP="00F3642E">
      <w:pPr>
        <w:ind w:right="-270"/>
        <w:rPr>
          <w:rFonts w:cs="Calibri"/>
          <w:color w:val="000000" w:themeColor="text1"/>
          <w:sz w:val="24"/>
          <w:szCs w:val="24"/>
        </w:rPr>
      </w:pPr>
      <w:r w:rsidRPr="00D60492">
        <w:rPr>
          <w:rFonts w:cs="Calibri"/>
          <w:color w:val="000000" w:themeColor="text1"/>
          <w:sz w:val="24"/>
          <w:szCs w:val="24"/>
        </w:rPr>
        <w:t>The course will e</w:t>
      </w:r>
      <w:r w:rsidR="00492E73" w:rsidRPr="00D60492">
        <w:rPr>
          <w:rFonts w:cs="Calibri"/>
          <w:color w:val="000000" w:themeColor="text1"/>
          <w:sz w:val="24"/>
          <w:szCs w:val="24"/>
        </w:rPr>
        <w:t>xplore the</w:t>
      </w:r>
      <w:r w:rsidR="003761BB" w:rsidRPr="00D60492">
        <w:rPr>
          <w:rFonts w:cs="Calibri"/>
          <w:color w:val="000000" w:themeColor="text1"/>
          <w:sz w:val="24"/>
          <w:szCs w:val="24"/>
        </w:rPr>
        <w:t xml:space="preserve"> historical, socioeconomic, environmental and biophysical dimensions of coffee production and consumption, and analyze the wide range of perspectives</w:t>
      </w:r>
      <w:r w:rsidR="001143E9" w:rsidRPr="00D60492">
        <w:rPr>
          <w:rFonts w:cs="Calibri"/>
          <w:color w:val="000000" w:themeColor="text1"/>
          <w:sz w:val="24"/>
          <w:szCs w:val="24"/>
        </w:rPr>
        <w:t>,</w:t>
      </w:r>
      <w:r w:rsidRPr="00D60492">
        <w:rPr>
          <w:rFonts w:cs="Calibri"/>
          <w:color w:val="000000" w:themeColor="text1"/>
          <w:sz w:val="24"/>
          <w:szCs w:val="24"/>
        </w:rPr>
        <w:t xml:space="preserve"> experiences </w:t>
      </w:r>
      <w:r w:rsidR="001143E9" w:rsidRPr="00D60492">
        <w:rPr>
          <w:rFonts w:cs="Calibri"/>
          <w:color w:val="000000" w:themeColor="text1"/>
          <w:sz w:val="24"/>
          <w:szCs w:val="24"/>
        </w:rPr>
        <w:t xml:space="preserve">and </w:t>
      </w:r>
      <w:r w:rsidRPr="00D60492">
        <w:rPr>
          <w:rFonts w:cs="Calibri"/>
          <w:color w:val="000000" w:themeColor="text1"/>
          <w:sz w:val="24"/>
          <w:szCs w:val="24"/>
        </w:rPr>
        <w:t xml:space="preserve">meanings </w:t>
      </w:r>
      <w:r w:rsidR="003761BB" w:rsidRPr="00D60492">
        <w:rPr>
          <w:rFonts w:cs="Calibri"/>
          <w:color w:val="000000" w:themeColor="text1"/>
          <w:sz w:val="24"/>
          <w:szCs w:val="24"/>
        </w:rPr>
        <w:t xml:space="preserve">of </w:t>
      </w:r>
      <w:r w:rsidR="001143E9" w:rsidRPr="00D60492">
        <w:rPr>
          <w:rFonts w:cs="Calibri"/>
          <w:color w:val="000000" w:themeColor="text1"/>
          <w:sz w:val="24"/>
          <w:szCs w:val="24"/>
        </w:rPr>
        <w:t xml:space="preserve">coffee in social life. </w:t>
      </w:r>
    </w:p>
    <w:p w14:paraId="65B7A1C9" w14:textId="77777777" w:rsidR="00F3642E" w:rsidRPr="00D60492" w:rsidRDefault="00F3642E" w:rsidP="001143E9">
      <w:pPr>
        <w:ind w:right="778"/>
        <w:rPr>
          <w:rFonts w:cstheme="minorHAnsi"/>
          <w:b/>
          <w:color w:val="0070C0"/>
          <w:sz w:val="24"/>
          <w:szCs w:val="24"/>
        </w:rPr>
      </w:pPr>
    </w:p>
    <w:p w14:paraId="00659B94" w14:textId="1C813AAF" w:rsidR="00492E73" w:rsidRDefault="009D1921" w:rsidP="00492E73">
      <w:pPr>
        <w:ind w:right="778"/>
        <w:rPr>
          <w:rFonts w:cs="Calibri"/>
          <w:b/>
          <w:bCs/>
          <w:color w:val="0070C0"/>
          <w:sz w:val="24"/>
          <w:szCs w:val="24"/>
        </w:rPr>
      </w:pPr>
      <w:r w:rsidRPr="00D60492">
        <w:rPr>
          <w:rFonts w:cs="Calibri"/>
          <w:b/>
          <w:bCs/>
          <w:color w:val="0070C0"/>
          <w:sz w:val="24"/>
          <w:szCs w:val="24"/>
        </w:rPr>
        <w:t>STUDENT LEARNING O</w:t>
      </w:r>
      <w:r w:rsidR="001645C2" w:rsidRPr="00D60492">
        <w:rPr>
          <w:rFonts w:cs="Calibri"/>
          <w:b/>
          <w:bCs/>
          <w:color w:val="0070C0"/>
          <w:sz w:val="24"/>
          <w:szCs w:val="24"/>
        </w:rPr>
        <w:t>UTCOMES</w:t>
      </w:r>
    </w:p>
    <w:p w14:paraId="1EB95800" w14:textId="77777777" w:rsidR="00D60492" w:rsidRPr="00D60492" w:rsidRDefault="00D60492" w:rsidP="00492E73">
      <w:pPr>
        <w:ind w:right="778"/>
        <w:rPr>
          <w:rFonts w:cs="Calibri"/>
          <w:b/>
          <w:bCs/>
          <w:color w:val="0070C0"/>
          <w:sz w:val="24"/>
          <w:szCs w:val="24"/>
        </w:rPr>
      </w:pPr>
    </w:p>
    <w:p w14:paraId="550E2D8B" w14:textId="77777777" w:rsidR="00492E73" w:rsidRPr="00D60492" w:rsidRDefault="00492E73" w:rsidP="00492E73">
      <w:pPr>
        <w:pStyle w:val="ListParagraph"/>
        <w:numPr>
          <w:ilvl w:val="0"/>
          <w:numId w:val="16"/>
        </w:numPr>
        <w:rPr>
          <w:rFonts w:cstheme="minorHAnsi"/>
          <w:sz w:val="24"/>
          <w:szCs w:val="24"/>
        </w:rPr>
      </w:pPr>
      <w:r w:rsidRPr="00D60492">
        <w:rPr>
          <w:rFonts w:cstheme="minorHAnsi"/>
          <w:sz w:val="24"/>
          <w:szCs w:val="24"/>
        </w:rPr>
        <w:t>Understand:</w:t>
      </w:r>
    </w:p>
    <w:p w14:paraId="1BF610DB" w14:textId="77777777" w:rsidR="00492E73" w:rsidRPr="00D60492" w:rsidRDefault="00492E73" w:rsidP="00492E73">
      <w:pPr>
        <w:pStyle w:val="ListParagraph"/>
        <w:numPr>
          <w:ilvl w:val="1"/>
          <w:numId w:val="16"/>
        </w:numPr>
        <w:rPr>
          <w:rFonts w:cstheme="minorHAnsi"/>
          <w:sz w:val="24"/>
          <w:szCs w:val="24"/>
        </w:rPr>
      </w:pPr>
      <w:r w:rsidRPr="00D60492">
        <w:rPr>
          <w:rFonts w:cstheme="minorHAnsi"/>
          <w:sz w:val="24"/>
          <w:szCs w:val="24"/>
        </w:rPr>
        <w:t xml:space="preserve"> Diverse meanings and values associated with coffee consumption and its representations through time, with respect to relevant theoretical approaches.</w:t>
      </w:r>
    </w:p>
    <w:p w14:paraId="49F15DE0" w14:textId="77777777" w:rsidR="00492E73" w:rsidRPr="00D60492" w:rsidRDefault="00492E73" w:rsidP="00492E73">
      <w:pPr>
        <w:pStyle w:val="ListParagraph"/>
        <w:numPr>
          <w:ilvl w:val="1"/>
          <w:numId w:val="16"/>
        </w:numPr>
        <w:rPr>
          <w:rFonts w:cstheme="minorHAnsi"/>
          <w:sz w:val="24"/>
          <w:szCs w:val="24"/>
        </w:rPr>
      </w:pPr>
      <w:r w:rsidRPr="00D60492">
        <w:rPr>
          <w:rFonts w:cstheme="minorHAnsi"/>
          <w:sz w:val="24"/>
          <w:szCs w:val="24"/>
        </w:rPr>
        <w:t>Relationships between the history of coffee and the development of the global economic system.</w:t>
      </w:r>
    </w:p>
    <w:p w14:paraId="4BAB3CAE" w14:textId="77777777" w:rsidR="00492E73" w:rsidRPr="00D60492" w:rsidRDefault="00492E73" w:rsidP="00492E73">
      <w:pPr>
        <w:pStyle w:val="ListParagraph"/>
        <w:numPr>
          <w:ilvl w:val="0"/>
          <w:numId w:val="16"/>
        </w:numPr>
        <w:rPr>
          <w:rFonts w:cstheme="minorHAnsi"/>
          <w:sz w:val="24"/>
          <w:szCs w:val="24"/>
        </w:rPr>
      </w:pPr>
      <w:r w:rsidRPr="00D60492">
        <w:rPr>
          <w:rFonts w:cstheme="minorHAnsi"/>
          <w:sz w:val="24"/>
          <w:szCs w:val="24"/>
        </w:rPr>
        <w:lastRenderedPageBreak/>
        <w:t xml:space="preserve">Critically evaluate: </w:t>
      </w:r>
    </w:p>
    <w:p w14:paraId="0343C50B" w14:textId="77777777" w:rsidR="00492E73" w:rsidRPr="00D60492" w:rsidRDefault="00492E73" w:rsidP="00492E73">
      <w:pPr>
        <w:pStyle w:val="ListParagraph"/>
        <w:numPr>
          <w:ilvl w:val="1"/>
          <w:numId w:val="16"/>
        </w:numPr>
        <w:rPr>
          <w:rFonts w:cstheme="minorHAnsi"/>
          <w:sz w:val="24"/>
          <w:szCs w:val="24"/>
        </w:rPr>
      </w:pPr>
      <w:r w:rsidRPr="00D60492">
        <w:rPr>
          <w:rFonts w:cstheme="minorHAnsi"/>
          <w:sz w:val="24"/>
          <w:szCs w:val="24"/>
        </w:rPr>
        <w:t>Social, political, economic and ecological dimensions of coffee production, markets and consumption from perspectives of different stakeholders.</w:t>
      </w:r>
    </w:p>
    <w:p w14:paraId="59EAE4B3" w14:textId="77777777" w:rsidR="00492E73" w:rsidRPr="00D60492" w:rsidRDefault="00492E73" w:rsidP="00492E73">
      <w:pPr>
        <w:pStyle w:val="ListParagraph"/>
        <w:numPr>
          <w:ilvl w:val="1"/>
          <w:numId w:val="16"/>
        </w:numPr>
        <w:rPr>
          <w:rFonts w:cstheme="minorHAnsi"/>
          <w:sz w:val="24"/>
          <w:szCs w:val="24"/>
        </w:rPr>
      </w:pPr>
      <w:r w:rsidRPr="00D60492">
        <w:rPr>
          <w:rFonts w:cstheme="minorHAnsi"/>
          <w:sz w:val="24"/>
          <w:szCs w:val="24"/>
        </w:rPr>
        <w:t>Possibilities and challenges of fostering sustainability, gender and racial equity, and socioeconomic and environmental justice in the contexts of coffee production, value chains, and consumption.</w:t>
      </w:r>
    </w:p>
    <w:p w14:paraId="23549F97" w14:textId="77777777" w:rsidR="00492E73" w:rsidRPr="00D60492" w:rsidRDefault="00492E73" w:rsidP="00492E73">
      <w:pPr>
        <w:pStyle w:val="ListParagraph"/>
        <w:numPr>
          <w:ilvl w:val="0"/>
          <w:numId w:val="16"/>
        </w:numPr>
        <w:rPr>
          <w:rFonts w:cstheme="minorHAnsi"/>
          <w:sz w:val="24"/>
          <w:szCs w:val="24"/>
        </w:rPr>
      </w:pPr>
      <w:r w:rsidRPr="00D60492">
        <w:rPr>
          <w:rFonts w:cstheme="minorHAnsi"/>
          <w:sz w:val="24"/>
          <w:szCs w:val="24"/>
        </w:rPr>
        <w:t xml:space="preserve">Analyze: </w:t>
      </w:r>
    </w:p>
    <w:p w14:paraId="007B384E" w14:textId="77777777" w:rsidR="00492E73" w:rsidRPr="00D60492" w:rsidRDefault="00492E73" w:rsidP="00492E73">
      <w:pPr>
        <w:pStyle w:val="ListParagraph"/>
        <w:numPr>
          <w:ilvl w:val="1"/>
          <w:numId w:val="16"/>
        </w:numPr>
        <w:rPr>
          <w:rFonts w:cstheme="minorHAnsi"/>
          <w:sz w:val="24"/>
          <w:szCs w:val="24"/>
        </w:rPr>
      </w:pPr>
      <w:r w:rsidRPr="00D60492">
        <w:rPr>
          <w:rFonts w:cstheme="minorHAnsi"/>
          <w:sz w:val="24"/>
          <w:szCs w:val="24"/>
        </w:rPr>
        <w:t>How coffee has been used in various ways to symbolize, reinforce and occasionally challenge cultural values, social norms, and political realities.</w:t>
      </w:r>
    </w:p>
    <w:p w14:paraId="122BB0A7" w14:textId="77777777" w:rsidR="00492E73" w:rsidRPr="00D60492" w:rsidRDefault="00492E73" w:rsidP="00492E73">
      <w:pPr>
        <w:pStyle w:val="ListParagraph"/>
        <w:numPr>
          <w:ilvl w:val="1"/>
          <w:numId w:val="16"/>
        </w:numPr>
        <w:rPr>
          <w:rFonts w:cstheme="minorHAnsi"/>
          <w:sz w:val="24"/>
          <w:szCs w:val="24"/>
        </w:rPr>
      </w:pPr>
      <w:r w:rsidRPr="00D60492">
        <w:rPr>
          <w:rFonts w:cstheme="minorHAnsi"/>
          <w:sz w:val="24"/>
          <w:szCs w:val="24"/>
        </w:rPr>
        <w:t>Differences between conventional and alternative markets, their advantages, shortcomings and objectives.</w:t>
      </w:r>
    </w:p>
    <w:p w14:paraId="31249F82" w14:textId="77777777" w:rsidR="00492E73" w:rsidRPr="00D60492" w:rsidRDefault="00492E73" w:rsidP="00492E73">
      <w:pPr>
        <w:pStyle w:val="ListParagraph"/>
        <w:numPr>
          <w:ilvl w:val="1"/>
          <w:numId w:val="16"/>
        </w:numPr>
        <w:rPr>
          <w:rFonts w:cstheme="minorHAnsi"/>
          <w:sz w:val="24"/>
          <w:szCs w:val="24"/>
        </w:rPr>
      </w:pPr>
      <w:r w:rsidRPr="00D60492">
        <w:rPr>
          <w:rFonts w:cstheme="minorHAnsi"/>
          <w:sz w:val="24"/>
          <w:szCs w:val="24"/>
        </w:rPr>
        <w:t>Health risks and benefits of coffee consumption, and critically assess competing and changing scientific, medical and sociocultural perspectives on food and health.</w:t>
      </w:r>
    </w:p>
    <w:p w14:paraId="35A0F463" w14:textId="755DD6E4" w:rsidR="00492E73" w:rsidRPr="00D60492" w:rsidRDefault="00492E73" w:rsidP="003761BB">
      <w:pPr>
        <w:pStyle w:val="ListParagraph"/>
        <w:numPr>
          <w:ilvl w:val="0"/>
          <w:numId w:val="16"/>
        </w:numPr>
        <w:rPr>
          <w:rFonts w:cstheme="minorHAnsi"/>
          <w:sz w:val="24"/>
          <w:szCs w:val="24"/>
        </w:rPr>
      </w:pPr>
      <w:r w:rsidRPr="00D60492">
        <w:rPr>
          <w:rFonts w:cstheme="minorHAnsi"/>
          <w:sz w:val="24"/>
          <w:szCs w:val="24"/>
        </w:rPr>
        <w:t xml:space="preserve">Apply and practice participant observation to explore and patterns of consumption </w:t>
      </w:r>
    </w:p>
    <w:p w14:paraId="148474C4" w14:textId="77777777" w:rsidR="009D1921" w:rsidRDefault="009D1921" w:rsidP="00A90975">
      <w:pPr>
        <w:rPr>
          <w:rFonts w:cstheme="minorHAnsi"/>
          <w:b/>
          <w:color w:val="0070C0"/>
          <w:sz w:val="24"/>
          <w:szCs w:val="24"/>
        </w:rPr>
      </w:pPr>
    </w:p>
    <w:p w14:paraId="7B7DEEF7" w14:textId="77777777" w:rsidR="00F3642E" w:rsidRPr="00D60492" w:rsidRDefault="00F3642E" w:rsidP="00A90975">
      <w:pPr>
        <w:rPr>
          <w:rFonts w:cstheme="minorHAnsi"/>
          <w:b/>
          <w:color w:val="0070C0"/>
          <w:sz w:val="24"/>
          <w:szCs w:val="24"/>
        </w:rPr>
      </w:pPr>
    </w:p>
    <w:p w14:paraId="0466F93A" w14:textId="7CB2B725" w:rsidR="00A90975" w:rsidRDefault="00A90975" w:rsidP="00A90975">
      <w:pPr>
        <w:rPr>
          <w:rFonts w:cstheme="minorHAnsi"/>
          <w:b/>
          <w:color w:val="0070C0"/>
          <w:sz w:val="24"/>
          <w:szCs w:val="24"/>
        </w:rPr>
      </w:pPr>
      <w:r w:rsidRPr="00D60492">
        <w:rPr>
          <w:rFonts w:cstheme="minorHAnsi"/>
          <w:b/>
          <w:color w:val="0070C0"/>
          <w:sz w:val="24"/>
          <w:szCs w:val="24"/>
        </w:rPr>
        <w:t xml:space="preserve">REQUIRED AND RECOMMENDED COURSE MATERIALS  </w:t>
      </w:r>
    </w:p>
    <w:p w14:paraId="5362CFE2" w14:textId="77777777" w:rsidR="00D60492" w:rsidRPr="00D60492" w:rsidRDefault="00D60492" w:rsidP="00A90975">
      <w:pPr>
        <w:rPr>
          <w:rFonts w:cstheme="minorHAnsi"/>
          <w:b/>
          <w:color w:val="0070C0"/>
          <w:sz w:val="24"/>
          <w:szCs w:val="24"/>
        </w:rPr>
      </w:pPr>
    </w:p>
    <w:p w14:paraId="7D73D473" w14:textId="79CC439C" w:rsidR="00A90975" w:rsidRPr="00D60492" w:rsidRDefault="00A90975" w:rsidP="00A90975">
      <w:pPr>
        <w:pStyle w:val="NormalWeb"/>
        <w:spacing w:before="0" w:beforeAutospacing="0" w:after="0" w:afterAutospacing="0"/>
        <w:rPr>
          <w:rStyle w:val="Strong"/>
          <w:rFonts w:asciiTheme="minorHAnsi" w:eastAsiaTheme="majorEastAsia" w:hAnsiTheme="minorHAnsi" w:cstheme="minorHAnsi"/>
          <w:color w:val="2D3B45"/>
        </w:rPr>
      </w:pPr>
      <w:r w:rsidRPr="00D60492">
        <w:rPr>
          <w:rFonts w:asciiTheme="minorHAnsi" w:hAnsiTheme="minorHAnsi" w:cstheme="minorHAnsi"/>
        </w:rPr>
        <w:t xml:space="preserve">Required and recommended texts, readings and resources or their links will be posted on Canvas or available </w:t>
      </w:r>
      <w:r w:rsidR="003761BB" w:rsidRPr="00D60492">
        <w:rPr>
          <w:rFonts w:asciiTheme="minorHAnsi" w:hAnsiTheme="minorHAnsi" w:cstheme="minorHAnsi"/>
        </w:rPr>
        <w:t xml:space="preserve">as </w:t>
      </w:r>
      <w:proofErr w:type="spellStart"/>
      <w:r w:rsidR="003761BB" w:rsidRPr="00D60492">
        <w:rPr>
          <w:rFonts w:asciiTheme="minorHAnsi" w:hAnsiTheme="minorHAnsi" w:cstheme="minorHAnsi"/>
        </w:rPr>
        <w:t>Smathers</w:t>
      </w:r>
      <w:proofErr w:type="spellEnd"/>
      <w:r w:rsidR="003761BB" w:rsidRPr="00D60492">
        <w:rPr>
          <w:rFonts w:asciiTheme="minorHAnsi" w:hAnsiTheme="minorHAnsi" w:cstheme="minorHAnsi"/>
        </w:rPr>
        <w:t xml:space="preserve"> Library </w:t>
      </w:r>
      <w:proofErr w:type="spellStart"/>
      <w:r w:rsidR="003761BB" w:rsidRPr="00D60492">
        <w:rPr>
          <w:rFonts w:asciiTheme="minorHAnsi" w:hAnsiTheme="minorHAnsi" w:cstheme="minorHAnsi"/>
        </w:rPr>
        <w:t>Ebooks</w:t>
      </w:r>
      <w:proofErr w:type="spellEnd"/>
      <w:r w:rsidR="003761BB" w:rsidRPr="00D60492">
        <w:rPr>
          <w:rFonts w:asciiTheme="minorHAnsi" w:hAnsiTheme="minorHAnsi" w:cstheme="minorHAnsi"/>
        </w:rPr>
        <w:t xml:space="preserve"> or Course Reserves.</w:t>
      </w:r>
    </w:p>
    <w:p w14:paraId="5FAA2A53" w14:textId="77777777" w:rsidR="00A90975" w:rsidRPr="00D60492" w:rsidRDefault="00A90975" w:rsidP="00A90975">
      <w:pPr>
        <w:pStyle w:val="NormalWeb"/>
        <w:spacing w:before="0" w:beforeAutospacing="0" w:after="0" w:afterAutospacing="0"/>
        <w:rPr>
          <w:rFonts w:asciiTheme="minorHAnsi" w:hAnsiTheme="minorHAnsi" w:cstheme="minorHAnsi"/>
          <w:color w:val="2D3B45"/>
        </w:rPr>
      </w:pPr>
    </w:p>
    <w:p w14:paraId="59C3DCAF" w14:textId="3672959A" w:rsidR="00A90975" w:rsidRPr="00D60492" w:rsidRDefault="00A90975" w:rsidP="00D60492">
      <w:pPr>
        <w:pStyle w:val="ListParagraph"/>
        <w:numPr>
          <w:ilvl w:val="0"/>
          <w:numId w:val="13"/>
        </w:numPr>
        <w:ind w:left="360"/>
        <w:rPr>
          <w:rFonts w:cstheme="minorHAnsi"/>
          <w:sz w:val="24"/>
          <w:szCs w:val="24"/>
        </w:rPr>
      </w:pPr>
      <w:r w:rsidRPr="00D60492">
        <w:rPr>
          <w:rFonts w:cstheme="minorHAnsi"/>
          <w:sz w:val="24"/>
          <w:szCs w:val="24"/>
        </w:rPr>
        <w:t xml:space="preserve">Jaffee, D. 2007. </w:t>
      </w:r>
      <w:r w:rsidRPr="00D60492">
        <w:rPr>
          <w:rFonts w:cstheme="minorHAnsi"/>
          <w:i/>
          <w:sz w:val="24"/>
          <w:szCs w:val="24"/>
        </w:rPr>
        <w:t>Brewing Justice: Fair Trade Coffee, Sustainability, and Survival</w:t>
      </w:r>
      <w:r w:rsidRPr="00D60492">
        <w:rPr>
          <w:rFonts w:cstheme="minorHAnsi"/>
          <w:sz w:val="24"/>
          <w:szCs w:val="24"/>
        </w:rPr>
        <w:t xml:space="preserve">. Berkeley: University of California Press Routledge. (Free online through UF </w:t>
      </w:r>
      <w:proofErr w:type="spellStart"/>
      <w:r w:rsidRPr="00D60492">
        <w:rPr>
          <w:rFonts w:cstheme="minorHAnsi"/>
          <w:sz w:val="24"/>
          <w:szCs w:val="24"/>
        </w:rPr>
        <w:t>Smathers</w:t>
      </w:r>
      <w:proofErr w:type="spellEnd"/>
      <w:r w:rsidRPr="00D60492">
        <w:rPr>
          <w:rFonts w:cstheme="minorHAnsi"/>
          <w:sz w:val="24"/>
          <w:szCs w:val="24"/>
        </w:rPr>
        <w:t xml:space="preserve"> Library)</w:t>
      </w:r>
    </w:p>
    <w:p w14:paraId="49F60662" w14:textId="77777777" w:rsidR="00A90975" w:rsidRPr="00D60492" w:rsidRDefault="00A90975" w:rsidP="00A90975">
      <w:pPr>
        <w:pStyle w:val="ListParagraph"/>
        <w:numPr>
          <w:ilvl w:val="0"/>
          <w:numId w:val="13"/>
        </w:numPr>
        <w:ind w:left="360"/>
        <w:rPr>
          <w:rFonts w:cstheme="minorHAnsi"/>
          <w:sz w:val="24"/>
          <w:szCs w:val="24"/>
        </w:rPr>
      </w:pPr>
      <w:r w:rsidRPr="00D60492">
        <w:rPr>
          <w:rFonts w:cstheme="minorHAnsi"/>
          <w:sz w:val="24"/>
          <w:szCs w:val="24"/>
        </w:rPr>
        <w:t xml:space="preserve">Tucker, C. M. 2017 </w:t>
      </w:r>
      <w:r w:rsidRPr="00D60492">
        <w:rPr>
          <w:rFonts w:cstheme="minorHAnsi"/>
          <w:i/>
          <w:sz w:val="24"/>
          <w:szCs w:val="24"/>
        </w:rPr>
        <w:t>Coffee Culture: Local Experiences, Global Connections</w:t>
      </w:r>
      <w:r w:rsidRPr="00D60492">
        <w:rPr>
          <w:rFonts w:cstheme="minorHAnsi"/>
          <w:sz w:val="24"/>
          <w:szCs w:val="24"/>
        </w:rPr>
        <w:t xml:space="preserve">. </w:t>
      </w:r>
      <w:r w:rsidRPr="00D60492">
        <w:rPr>
          <w:rFonts w:cstheme="minorHAnsi"/>
          <w:i/>
          <w:sz w:val="24"/>
          <w:szCs w:val="24"/>
        </w:rPr>
        <w:t>Second Edition</w:t>
      </w:r>
      <w:r w:rsidRPr="00D60492">
        <w:rPr>
          <w:rFonts w:cstheme="minorHAnsi"/>
          <w:sz w:val="24"/>
          <w:szCs w:val="24"/>
        </w:rPr>
        <w:t xml:space="preserve">. New York: Routledge (Free online through UF </w:t>
      </w:r>
      <w:proofErr w:type="spellStart"/>
      <w:r w:rsidRPr="00D60492">
        <w:rPr>
          <w:rFonts w:cstheme="minorHAnsi"/>
          <w:sz w:val="24"/>
          <w:szCs w:val="24"/>
        </w:rPr>
        <w:t>Smathers</w:t>
      </w:r>
      <w:proofErr w:type="spellEnd"/>
      <w:r w:rsidRPr="00D60492">
        <w:rPr>
          <w:rFonts w:cstheme="minorHAnsi"/>
          <w:sz w:val="24"/>
          <w:szCs w:val="24"/>
        </w:rPr>
        <w:t xml:space="preserve"> Library)  </w:t>
      </w:r>
    </w:p>
    <w:p w14:paraId="7E5FAB26" w14:textId="77777777" w:rsidR="00A90975" w:rsidRPr="00D60492" w:rsidRDefault="00A90975" w:rsidP="00A90975">
      <w:pPr>
        <w:ind w:left="-360"/>
        <w:rPr>
          <w:rFonts w:cstheme="minorHAnsi"/>
          <w:sz w:val="24"/>
          <w:szCs w:val="24"/>
        </w:rPr>
      </w:pPr>
    </w:p>
    <w:p w14:paraId="3735D0EF" w14:textId="77777777" w:rsidR="00A90975" w:rsidRPr="00D60492" w:rsidRDefault="00A90975" w:rsidP="00A90975">
      <w:pPr>
        <w:rPr>
          <w:rFonts w:cstheme="minorHAnsi"/>
          <w:sz w:val="24"/>
          <w:szCs w:val="24"/>
        </w:rPr>
      </w:pPr>
      <w:r w:rsidRPr="00D60492">
        <w:rPr>
          <w:rFonts w:cstheme="minorHAnsi"/>
          <w:b/>
          <w:bCs/>
          <w:color w:val="FF0000"/>
          <w:sz w:val="24"/>
          <w:szCs w:val="24"/>
        </w:rPr>
        <w:t>IMPORTANT</w:t>
      </w:r>
      <w:r w:rsidRPr="00D60492">
        <w:rPr>
          <w:rFonts w:cstheme="minorHAnsi"/>
          <w:color w:val="FF0000"/>
          <w:sz w:val="24"/>
          <w:szCs w:val="24"/>
        </w:rPr>
        <w:t>:</w:t>
      </w:r>
      <w:r w:rsidRPr="00D60492">
        <w:rPr>
          <w:rFonts w:cstheme="minorHAnsi"/>
          <w:sz w:val="24"/>
          <w:szCs w:val="24"/>
        </w:rPr>
        <w:t xml:space="preserve"> Readings and other resources are listed for the week that they will be discussed. Come prepared to discuss the assigned readings during class. </w:t>
      </w:r>
    </w:p>
    <w:p w14:paraId="13305C2F" w14:textId="77777777" w:rsidR="00203820" w:rsidRDefault="00203820" w:rsidP="00A90975">
      <w:pPr>
        <w:rPr>
          <w:rFonts w:cstheme="minorHAnsi"/>
          <w:sz w:val="24"/>
          <w:szCs w:val="24"/>
        </w:rPr>
      </w:pPr>
    </w:p>
    <w:p w14:paraId="2F0A71E7" w14:textId="77777777" w:rsidR="00F3642E" w:rsidRPr="00D60492" w:rsidRDefault="00F3642E" w:rsidP="00A90975">
      <w:pPr>
        <w:rPr>
          <w:rFonts w:cstheme="minorHAnsi"/>
          <w:sz w:val="24"/>
          <w:szCs w:val="24"/>
        </w:rPr>
      </w:pPr>
    </w:p>
    <w:p w14:paraId="573A8679" w14:textId="2DD93D9C" w:rsidR="00A90975" w:rsidRDefault="00203820" w:rsidP="00A90975">
      <w:pPr>
        <w:rPr>
          <w:rFonts w:cstheme="minorHAnsi"/>
          <w:b/>
          <w:color w:val="0070C0"/>
          <w:sz w:val="24"/>
          <w:szCs w:val="24"/>
        </w:rPr>
      </w:pPr>
      <w:r w:rsidRPr="00D60492">
        <w:rPr>
          <w:rFonts w:cstheme="minorHAnsi"/>
          <w:b/>
          <w:color w:val="0070C0"/>
          <w:sz w:val="24"/>
          <w:szCs w:val="24"/>
        </w:rPr>
        <w:t>ASSESSMENT AND GRADING</w:t>
      </w:r>
    </w:p>
    <w:p w14:paraId="49FC8BB8" w14:textId="77777777" w:rsidR="00D60492" w:rsidRPr="00D60492" w:rsidRDefault="00D60492" w:rsidP="00A90975">
      <w:pPr>
        <w:rPr>
          <w:rFonts w:cstheme="minorHAnsi"/>
          <w:sz w:val="24"/>
          <w:szCs w:val="24"/>
        </w:rPr>
      </w:pPr>
    </w:p>
    <w:p w14:paraId="7B45A140" w14:textId="77777777" w:rsidR="00A90975" w:rsidRPr="00D60492" w:rsidRDefault="00A90975" w:rsidP="00A90975">
      <w:pPr>
        <w:pStyle w:val="ListParagraph"/>
        <w:numPr>
          <w:ilvl w:val="0"/>
          <w:numId w:val="14"/>
        </w:numPr>
        <w:rPr>
          <w:rFonts w:cstheme="minorHAnsi"/>
          <w:sz w:val="24"/>
          <w:szCs w:val="24"/>
        </w:rPr>
      </w:pPr>
      <w:r w:rsidRPr="00D60492">
        <w:rPr>
          <w:rFonts w:cstheme="minorHAnsi"/>
          <w:w w:val="105"/>
          <w:sz w:val="24"/>
          <w:szCs w:val="24"/>
        </w:rPr>
        <w:t xml:space="preserve">Participation (33%): </w:t>
      </w:r>
    </w:p>
    <w:p w14:paraId="39481786" w14:textId="25A84E44" w:rsidR="00A90975" w:rsidRPr="00D60492" w:rsidRDefault="00A90975" w:rsidP="00A90975">
      <w:pPr>
        <w:pStyle w:val="ListParagraph"/>
        <w:numPr>
          <w:ilvl w:val="1"/>
          <w:numId w:val="14"/>
        </w:numPr>
        <w:rPr>
          <w:rFonts w:cstheme="minorHAnsi"/>
          <w:sz w:val="24"/>
          <w:szCs w:val="24"/>
        </w:rPr>
      </w:pPr>
      <w:r w:rsidRPr="00D60492">
        <w:rPr>
          <w:rFonts w:cstheme="minorHAnsi"/>
          <w:w w:val="105"/>
          <w:sz w:val="24"/>
          <w:szCs w:val="24"/>
        </w:rPr>
        <w:t>Discussion Posts (20%): Submit 4 discussion posts and a peer commentary (5</w:t>
      </w:r>
      <w:r w:rsidR="00203820" w:rsidRPr="00D60492">
        <w:rPr>
          <w:rFonts w:cstheme="minorHAnsi"/>
          <w:w w:val="105"/>
          <w:sz w:val="24"/>
          <w:szCs w:val="24"/>
        </w:rPr>
        <w:t xml:space="preserve"> pts </w:t>
      </w:r>
      <w:r w:rsidRPr="00D60492">
        <w:rPr>
          <w:rFonts w:cstheme="minorHAnsi"/>
          <w:w w:val="105"/>
          <w:sz w:val="24"/>
          <w:szCs w:val="24"/>
        </w:rPr>
        <w:t>including peer commentary)</w:t>
      </w:r>
    </w:p>
    <w:p w14:paraId="1DBB5283" w14:textId="603CA21C" w:rsidR="00A90975" w:rsidRPr="00D60492" w:rsidRDefault="00A90975" w:rsidP="00A90975">
      <w:pPr>
        <w:pStyle w:val="ListParagraph"/>
        <w:numPr>
          <w:ilvl w:val="1"/>
          <w:numId w:val="14"/>
        </w:numPr>
        <w:rPr>
          <w:rFonts w:cstheme="minorHAnsi"/>
          <w:sz w:val="24"/>
          <w:szCs w:val="24"/>
        </w:rPr>
      </w:pPr>
      <w:r w:rsidRPr="00D60492">
        <w:rPr>
          <w:rFonts w:cstheme="minorHAnsi"/>
          <w:w w:val="105"/>
          <w:sz w:val="24"/>
          <w:szCs w:val="24"/>
        </w:rPr>
        <w:t xml:space="preserve">Discussion Questions (8%): Submit a question for discussion </w:t>
      </w:r>
      <w:r w:rsidR="00203820" w:rsidRPr="00D60492">
        <w:rPr>
          <w:rFonts w:cstheme="minorHAnsi"/>
          <w:w w:val="105"/>
          <w:sz w:val="24"/>
          <w:szCs w:val="24"/>
        </w:rPr>
        <w:t xml:space="preserve">contextualized with assigned readings </w:t>
      </w:r>
      <w:proofErr w:type="gramStart"/>
      <w:r w:rsidRPr="00D60492">
        <w:rPr>
          <w:rFonts w:cstheme="minorHAnsi"/>
          <w:w w:val="105"/>
          <w:sz w:val="24"/>
          <w:szCs w:val="24"/>
        </w:rPr>
        <w:t>–</w:t>
      </w:r>
      <w:r w:rsidR="00203820" w:rsidRPr="00D60492">
        <w:rPr>
          <w:rFonts w:cstheme="minorHAnsi"/>
          <w:w w:val="105"/>
          <w:sz w:val="24"/>
          <w:szCs w:val="24"/>
        </w:rPr>
        <w:t xml:space="preserve"> </w:t>
      </w:r>
      <w:r w:rsidRPr="00D60492">
        <w:rPr>
          <w:rFonts w:cstheme="minorHAnsi"/>
          <w:w w:val="105"/>
          <w:sz w:val="24"/>
          <w:szCs w:val="24"/>
        </w:rPr>
        <w:t xml:space="preserve"> 4</w:t>
      </w:r>
      <w:proofErr w:type="gramEnd"/>
      <w:r w:rsidRPr="00D60492">
        <w:rPr>
          <w:rFonts w:cstheme="minorHAnsi"/>
          <w:w w:val="105"/>
          <w:sz w:val="24"/>
          <w:szCs w:val="24"/>
        </w:rPr>
        <w:t xml:space="preserve"> times during the semester (2 pts </w:t>
      </w:r>
      <w:r w:rsidR="00D60492" w:rsidRPr="00D60492">
        <w:rPr>
          <w:rFonts w:cstheme="minorHAnsi"/>
          <w:w w:val="105"/>
          <w:sz w:val="24"/>
          <w:szCs w:val="24"/>
        </w:rPr>
        <w:t>each)</w:t>
      </w:r>
    </w:p>
    <w:p w14:paraId="36593578" w14:textId="77777777" w:rsidR="00A90975" w:rsidRPr="00D60492" w:rsidRDefault="00A90975" w:rsidP="00A90975">
      <w:pPr>
        <w:pStyle w:val="ListParagraph"/>
        <w:numPr>
          <w:ilvl w:val="1"/>
          <w:numId w:val="14"/>
        </w:numPr>
        <w:rPr>
          <w:rFonts w:cstheme="minorHAnsi"/>
          <w:sz w:val="24"/>
          <w:szCs w:val="24"/>
        </w:rPr>
      </w:pPr>
      <w:r w:rsidRPr="00D60492">
        <w:rPr>
          <w:rFonts w:cstheme="minorHAnsi"/>
          <w:w w:val="105"/>
          <w:sz w:val="24"/>
          <w:szCs w:val="24"/>
        </w:rPr>
        <w:t xml:space="preserve">General in-class participation (5%):  Awarded at semester’s end for regular participation in class activities and the field trip. </w:t>
      </w:r>
    </w:p>
    <w:p w14:paraId="36D4F51C" w14:textId="77777777" w:rsidR="00D60492" w:rsidRPr="00D60492" w:rsidRDefault="00D60492" w:rsidP="00D60492">
      <w:pPr>
        <w:pStyle w:val="ListParagraph"/>
        <w:ind w:left="1440"/>
        <w:rPr>
          <w:rFonts w:cstheme="minorHAnsi"/>
          <w:sz w:val="24"/>
          <w:szCs w:val="24"/>
        </w:rPr>
      </w:pPr>
    </w:p>
    <w:p w14:paraId="17651A2F" w14:textId="345BDC68" w:rsidR="00A90975" w:rsidRPr="00D60492" w:rsidRDefault="00A90975" w:rsidP="00A90975">
      <w:pPr>
        <w:pStyle w:val="ListParagraph"/>
        <w:numPr>
          <w:ilvl w:val="0"/>
          <w:numId w:val="14"/>
        </w:numPr>
        <w:rPr>
          <w:rFonts w:cstheme="minorHAnsi"/>
          <w:sz w:val="24"/>
          <w:szCs w:val="24"/>
        </w:rPr>
      </w:pPr>
      <w:r w:rsidRPr="00D60492">
        <w:rPr>
          <w:rFonts w:cstheme="minorHAnsi"/>
          <w:w w:val="105"/>
          <w:sz w:val="24"/>
          <w:szCs w:val="24"/>
        </w:rPr>
        <w:lastRenderedPageBreak/>
        <w:t xml:space="preserve">In-class </w:t>
      </w:r>
      <w:r w:rsidR="00C271CF" w:rsidRPr="00D60492">
        <w:rPr>
          <w:rFonts w:cstheme="minorHAnsi"/>
          <w:w w:val="105"/>
          <w:sz w:val="24"/>
          <w:szCs w:val="24"/>
        </w:rPr>
        <w:t>Student Led Activity</w:t>
      </w:r>
      <w:r w:rsidRPr="00D60492">
        <w:rPr>
          <w:rFonts w:cstheme="minorHAnsi"/>
          <w:w w:val="105"/>
          <w:sz w:val="24"/>
          <w:szCs w:val="24"/>
        </w:rPr>
        <w:t xml:space="preserve"> (10%): (To be scheduled throughout the semester with sign up during the 2</w:t>
      </w:r>
      <w:r w:rsidRPr="00D60492">
        <w:rPr>
          <w:rFonts w:cstheme="minorHAnsi"/>
          <w:w w:val="105"/>
          <w:sz w:val="24"/>
          <w:szCs w:val="24"/>
          <w:vertAlign w:val="superscript"/>
        </w:rPr>
        <w:t>nd</w:t>
      </w:r>
      <w:r w:rsidRPr="00D60492">
        <w:rPr>
          <w:rFonts w:cstheme="minorHAnsi"/>
          <w:w w:val="105"/>
          <w:sz w:val="24"/>
          <w:szCs w:val="24"/>
        </w:rPr>
        <w:t xml:space="preserve"> week of class)</w:t>
      </w:r>
    </w:p>
    <w:p w14:paraId="1CAA2B88" w14:textId="08FA020B" w:rsidR="00A90975" w:rsidRPr="00D60492" w:rsidRDefault="00A90975" w:rsidP="00A90975">
      <w:pPr>
        <w:pStyle w:val="ListParagraph"/>
        <w:numPr>
          <w:ilvl w:val="0"/>
          <w:numId w:val="15"/>
        </w:numPr>
        <w:rPr>
          <w:rFonts w:cstheme="minorHAnsi"/>
          <w:sz w:val="24"/>
          <w:szCs w:val="24"/>
        </w:rPr>
      </w:pPr>
      <w:r w:rsidRPr="00D60492">
        <w:rPr>
          <w:rFonts w:cstheme="minorHAnsi"/>
          <w:w w:val="105"/>
          <w:sz w:val="24"/>
          <w:szCs w:val="24"/>
          <w:u w:val="single"/>
        </w:rPr>
        <w:t>Undergraduate</w:t>
      </w:r>
      <w:r w:rsidRPr="00D60492">
        <w:rPr>
          <w:rFonts w:cstheme="minorHAnsi"/>
          <w:w w:val="105"/>
          <w:sz w:val="24"/>
          <w:szCs w:val="24"/>
        </w:rPr>
        <w:t>:</w:t>
      </w:r>
      <w:r w:rsidR="00203820" w:rsidRPr="00D60492">
        <w:rPr>
          <w:rFonts w:cstheme="minorHAnsi"/>
          <w:w w:val="105"/>
          <w:sz w:val="24"/>
          <w:szCs w:val="24"/>
        </w:rPr>
        <w:t xml:space="preserve"> L</w:t>
      </w:r>
      <w:r w:rsidRPr="00D60492">
        <w:rPr>
          <w:rFonts w:cstheme="minorHAnsi"/>
          <w:w w:val="105"/>
          <w:sz w:val="24"/>
          <w:szCs w:val="24"/>
        </w:rPr>
        <w:t>eadership activity on a class topic</w:t>
      </w:r>
    </w:p>
    <w:p w14:paraId="4754CB8F" w14:textId="112404CF" w:rsidR="00A90975" w:rsidRPr="00D60492" w:rsidRDefault="00A90975" w:rsidP="00A90975">
      <w:pPr>
        <w:pStyle w:val="ListParagraph"/>
        <w:numPr>
          <w:ilvl w:val="0"/>
          <w:numId w:val="15"/>
        </w:numPr>
        <w:rPr>
          <w:rFonts w:cstheme="minorHAnsi"/>
          <w:sz w:val="24"/>
          <w:szCs w:val="24"/>
        </w:rPr>
      </w:pPr>
      <w:r w:rsidRPr="00D60492">
        <w:rPr>
          <w:rFonts w:cstheme="minorHAnsi"/>
          <w:w w:val="105"/>
          <w:sz w:val="24"/>
          <w:szCs w:val="24"/>
          <w:u w:val="single"/>
        </w:rPr>
        <w:t>Graduate:</w:t>
      </w:r>
      <w:r w:rsidRPr="00D60492">
        <w:rPr>
          <w:rFonts w:cstheme="minorHAnsi"/>
          <w:w w:val="105"/>
          <w:sz w:val="24"/>
          <w:szCs w:val="24"/>
        </w:rPr>
        <w:t xml:space="preserve"> </w:t>
      </w:r>
      <w:r w:rsidR="00203820" w:rsidRPr="00D60492">
        <w:rPr>
          <w:rFonts w:cstheme="minorHAnsi"/>
          <w:w w:val="105"/>
          <w:sz w:val="24"/>
          <w:szCs w:val="24"/>
        </w:rPr>
        <w:t xml:space="preserve">Brief </w:t>
      </w:r>
      <w:r w:rsidRPr="00D60492">
        <w:rPr>
          <w:rFonts w:cstheme="minorHAnsi"/>
          <w:w w:val="105"/>
          <w:sz w:val="24"/>
          <w:szCs w:val="24"/>
        </w:rPr>
        <w:t xml:space="preserve">Individual presentation </w:t>
      </w:r>
      <w:r w:rsidR="00203820" w:rsidRPr="00D60492">
        <w:rPr>
          <w:rFonts w:cstheme="minorHAnsi"/>
          <w:w w:val="105"/>
          <w:sz w:val="24"/>
          <w:szCs w:val="24"/>
        </w:rPr>
        <w:t xml:space="preserve">related to a course topic and </w:t>
      </w:r>
      <w:r w:rsidRPr="00D60492">
        <w:rPr>
          <w:rFonts w:cstheme="minorHAnsi"/>
          <w:w w:val="105"/>
          <w:sz w:val="24"/>
          <w:szCs w:val="24"/>
        </w:rPr>
        <w:t>lea</w:t>
      </w:r>
      <w:r w:rsidR="00D60492" w:rsidRPr="00D60492">
        <w:rPr>
          <w:rFonts w:cstheme="minorHAnsi"/>
          <w:w w:val="105"/>
          <w:sz w:val="24"/>
          <w:szCs w:val="24"/>
        </w:rPr>
        <w:t>d</w:t>
      </w:r>
      <w:r w:rsidRPr="00D60492">
        <w:rPr>
          <w:rFonts w:cstheme="minorHAnsi"/>
          <w:w w:val="105"/>
          <w:sz w:val="24"/>
          <w:szCs w:val="24"/>
        </w:rPr>
        <w:t xml:space="preserve">ership </w:t>
      </w:r>
      <w:r w:rsidR="00203820" w:rsidRPr="00D60492">
        <w:rPr>
          <w:rFonts w:cstheme="minorHAnsi"/>
          <w:w w:val="105"/>
          <w:sz w:val="24"/>
          <w:szCs w:val="24"/>
        </w:rPr>
        <w:t>of a class discussion or activity.</w:t>
      </w:r>
      <w:r w:rsidRPr="00D60492">
        <w:rPr>
          <w:rFonts w:cstheme="minorHAnsi"/>
          <w:w w:val="105"/>
          <w:sz w:val="24"/>
          <w:szCs w:val="24"/>
        </w:rPr>
        <w:t xml:space="preserve"> </w:t>
      </w:r>
    </w:p>
    <w:p w14:paraId="218BED8A" w14:textId="77777777" w:rsidR="00D60492" w:rsidRPr="00D60492" w:rsidRDefault="00D60492" w:rsidP="00D60492">
      <w:pPr>
        <w:rPr>
          <w:rFonts w:cstheme="minorHAnsi"/>
          <w:sz w:val="24"/>
          <w:szCs w:val="24"/>
        </w:rPr>
      </w:pPr>
    </w:p>
    <w:p w14:paraId="1B120DE9" w14:textId="33025392" w:rsidR="00A90975" w:rsidRPr="00D60492" w:rsidRDefault="00A90975" w:rsidP="00A90975">
      <w:pPr>
        <w:pStyle w:val="ListParagraph"/>
        <w:numPr>
          <w:ilvl w:val="0"/>
          <w:numId w:val="14"/>
        </w:numPr>
        <w:rPr>
          <w:rFonts w:cstheme="minorHAnsi"/>
          <w:sz w:val="24"/>
          <w:szCs w:val="24"/>
        </w:rPr>
      </w:pPr>
      <w:r w:rsidRPr="00D60492">
        <w:rPr>
          <w:rFonts w:cstheme="minorHAnsi"/>
          <w:w w:val="105"/>
          <w:sz w:val="24"/>
          <w:szCs w:val="24"/>
        </w:rPr>
        <w:t>Mini-project: Participant Observation in Coffee Shops (20%): (</w:t>
      </w:r>
      <w:proofErr w:type="spellStart"/>
      <w:r w:rsidRPr="00D60492">
        <w:rPr>
          <w:rFonts w:cstheme="minorHAnsi"/>
          <w:w w:val="105"/>
          <w:sz w:val="24"/>
          <w:szCs w:val="24"/>
        </w:rPr>
        <w:t>i</w:t>
      </w:r>
      <w:proofErr w:type="spellEnd"/>
      <w:r w:rsidRPr="00D60492">
        <w:rPr>
          <w:rFonts w:cstheme="minorHAnsi"/>
          <w:w w:val="105"/>
          <w:sz w:val="24"/>
          <w:szCs w:val="24"/>
        </w:rPr>
        <w:t>) Field notes on participant observation in coffee shops on a research question (10 pts</w:t>
      </w:r>
      <w:r w:rsidR="00203820" w:rsidRPr="00D60492">
        <w:rPr>
          <w:rFonts w:cstheme="minorHAnsi"/>
          <w:w w:val="105"/>
          <w:sz w:val="24"/>
          <w:szCs w:val="24"/>
        </w:rPr>
        <w:t>)</w:t>
      </w:r>
      <w:r w:rsidRPr="00D60492">
        <w:rPr>
          <w:rFonts w:cstheme="minorHAnsi"/>
          <w:w w:val="105"/>
          <w:sz w:val="24"/>
          <w:szCs w:val="24"/>
        </w:rPr>
        <w:t xml:space="preserve">, peer review of field notes (5 pts), and a </w:t>
      </w:r>
      <w:r w:rsidR="00203820" w:rsidRPr="00D60492">
        <w:rPr>
          <w:rFonts w:cstheme="minorHAnsi"/>
          <w:w w:val="105"/>
          <w:sz w:val="24"/>
          <w:szCs w:val="24"/>
        </w:rPr>
        <w:t xml:space="preserve">summary </w:t>
      </w:r>
      <w:r w:rsidRPr="00D60492">
        <w:rPr>
          <w:rFonts w:cstheme="minorHAnsi"/>
          <w:w w:val="105"/>
          <w:sz w:val="24"/>
          <w:szCs w:val="24"/>
        </w:rPr>
        <w:t>report (5 pts).</w:t>
      </w:r>
    </w:p>
    <w:p w14:paraId="1851BDFB" w14:textId="77777777" w:rsidR="00D60492" w:rsidRPr="00D60492" w:rsidRDefault="00D60492" w:rsidP="00D60492">
      <w:pPr>
        <w:rPr>
          <w:rFonts w:cstheme="minorHAnsi"/>
          <w:sz w:val="24"/>
          <w:szCs w:val="24"/>
        </w:rPr>
      </w:pPr>
    </w:p>
    <w:p w14:paraId="1EAC58C5" w14:textId="77777777" w:rsidR="00A90975" w:rsidRPr="00D60492" w:rsidRDefault="00A90975" w:rsidP="00A90975">
      <w:pPr>
        <w:pStyle w:val="ListParagraph"/>
        <w:numPr>
          <w:ilvl w:val="0"/>
          <w:numId w:val="14"/>
        </w:numPr>
        <w:rPr>
          <w:rFonts w:cstheme="minorHAnsi"/>
          <w:sz w:val="24"/>
          <w:szCs w:val="24"/>
        </w:rPr>
      </w:pPr>
      <w:r w:rsidRPr="00D60492">
        <w:rPr>
          <w:rFonts w:cstheme="minorHAnsi"/>
          <w:w w:val="105"/>
          <w:sz w:val="24"/>
          <w:szCs w:val="24"/>
        </w:rPr>
        <w:t xml:space="preserve">Proposal for final project (2%).  Approval by Dr Tucker is required. </w:t>
      </w:r>
    </w:p>
    <w:p w14:paraId="0F093F52" w14:textId="77777777" w:rsidR="00D60492" w:rsidRPr="00D60492" w:rsidRDefault="00D60492" w:rsidP="00D60492">
      <w:pPr>
        <w:rPr>
          <w:rFonts w:cstheme="minorHAnsi"/>
          <w:sz w:val="24"/>
          <w:szCs w:val="24"/>
        </w:rPr>
      </w:pPr>
    </w:p>
    <w:p w14:paraId="54D64F16" w14:textId="153496B1" w:rsidR="00A90975" w:rsidRPr="00D60492" w:rsidRDefault="00A90975" w:rsidP="00A90975">
      <w:pPr>
        <w:pStyle w:val="ListParagraph"/>
        <w:numPr>
          <w:ilvl w:val="0"/>
          <w:numId w:val="14"/>
        </w:numPr>
        <w:rPr>
          <w:rFonts w:cstheme="minorHAnsi"/>
          <w:sz w:val="24"/>
          <w:szCs w:val="24"/>
        </w:rPr>
      </w:pPr>
      <w:r w:rsidRPr="00D60492">
        <w:rPr>
          <w:rFonts w:cstheme="minorHAnsi"/>
          <w:w w:val="105"/>
          <w:sz w:val="24"/>
          <w:szCs w:val="24"/>
        </w:rPr>
        <w:t xml:space="preserve">In-class team roundtable / debate and supporting references (10%) A total of 20 pts, weighted as 10% of the final grade. </w:t>
      </w:r>
    </w:p>
    <w:p w14:paraId="37BDA00D" w14:textId="77777777" w:rsidR="00D60492" w:rsidRPr="00D60492" w:rsidRDefault="00D60492" w:rsidP="00D60492">
      <w:pPr>
        <w:rPr>
          <w:rFonts w:cstheme="minorHAnsi"/>
          <w:sz w:val="24"/>
          <w:szCs w:val="24"/>
        </w:rPr>
      </w:pPr>
    </w:p>
    <w:p w14:paraId="3CA4F0CF" w14:textId="77777777" w:rsidR="00A90975" w:rsidRPr="00D60492" w:rsidRDefault="00A90975" w:rsidP="00A90975">
      <w:pPr>
        <w:pStyle w:val="ListParagraph"/>
        <w:numPr>
          <w:ilvl w:val="0"/>
          <w:numId w:val="14"/>
        </w:numPr>
        <w:rPr>
          <w:rFonts w:cstheme="minorHAnsi"/>
          <w:sz w:val="24"/>
          <w:szCs w:val="24"/>
        </w:rPr>
      </w:pPr>
      <w:r w:rsidRPr="00D60492">
        <w:rPr>
          <w:rFonts w:cstheme="minorHAnsi"/>
          <w:w w:val="105"/>
          <w:sz w:val="24"/>
          <w:szCs w:val="24"/>
        </w:rPr>
        <w:t xml:space="preserve">Final Project (25%) </w:t>
      </w:r>
    </w:p>
    <w:p w14:paraId="1EB70BAB" w14:textId="78FCFD4B" w:rsidR="00A90975" w:rsidRPr="00D60492" w:rsidRDefault="00A90975" w:rsidP="00A90975">
      <w:pPr>
        <w:pStyle w:val="ListParagraph"/>
        <w:numPr>
          <w:ilvl w:val="1"/>
          <w:numId w:val="14"/>
        </w:numPr>
        <w:ind w:left="1170" w:hanging="450"/>
        <w:rPr>
          <w:rFonts w:cstheme="minorHAnsi"/>
          <w:sz w:val="24"/>
          <w:szCs w:val="24"/>
        </w:rPr>
      </w:pPr>
      <w:r w:rsidRPr="00D60492">
        <w:rPr>
          <w:rFonts w:cstheme="minorHAnsi"/>
          <w:w w:val="105"/>
          <w:sz w:val="24"/>
          <w:szCs w:val="24"/>
          <w:u w:val="single"/>
        </w:rPr>
        <w:t xml:space="preserve">Undergrads: </w:t>
      </w:r>
      <w:r w:rsidRPr="00D60492">
        <w:rPr>
          <w:rFonts w:cstheme="minorHAnsi"/>
          <w:w w:val="105"/>
          <w:sz w:val="24"/>
          <w:szCs w:val="24"/>
        </w:rPr>
        <w:t>Final Research Project:  In-class Presentation (</w:t>
      </w:r>
      <w:proofErr w:type="spellStart"/>
      <w:r w:rsidRPr="00D60492">
        <w:rPr>
          <w:rFonts w:cstheme="minorHAnsi"/>
          <w:w w:val="105"/>
          <w:sz w:val="24"/>
          <w:szCs w:val="24"/>
        </w:rPr>
        <w:t>Powerpoint</w:t>
      </w:r>
      <w:proofErr w:type="spellEnd"/>
      <w:r w:rsidRPr="00D60492">
        <w:rPr>
          <w:rFonts w:cstheme="minorHAnsi"/>
          <w:w w:val="105"/>
          <w:sz w:val="24"/>
          <w:szCs w:val="24"/>
        </w:rPr>
        <w:t>, Video, Vision Board) (15 pts), and a revised version with a brief explanatory paper for the final submission (10 pts)</w:t>
      </w:r>
    </w:p>
    <w:p w14:paraId="6F476A1F" w14:textId="36E20827" w:rsidR="00A90975" w:rsidRPr="00D60492" w:rsidRDefault="00A90975" w:rsidP="00A90975">
      <w:pPr>
        <w:pStyle w:val="ListParagraph"/>
        <w:numPr>
          <w:ilvl w:val="1"/>
          <w:numId w:val="14"/>
        </w:numPr>
        <w:ind w:left="1170" w:hanging="450"/>
        <w:rPr>
          <w:rFonts w:cstheme="minorHAnsi"/>
          <w:sz w:val="24"/>
          <w:szCs w:val="24"/>
        </w:rPr>
      </w:pPr>
      <w:r w:rsidRPr="00D60492">
        <w:rPr>
          <w:rFonts w:cstheme="minorHAnsi"/>
          <w:w w:val="105"/>
          <w:sz w:val="24"/>
          <w:szCs w:val="24"/>
          <w:u w:val="single"/>
        </w:rPr>
        <w:t>Graduate:</w:t>
      </w:r>
      <w:r w:rsidRPr="00D60492">
        <w:rPr>
          <w:rFonts w:cstheme="minorHAnsi"/>
          <w:w w:val="105"/>
          <w:sz w:val="24"/>
          <w:szCs w:val="24"/>
        </w:rPr>
        <w:t xml:space="preserve"> Final Research Project: In-class Presentation (10 pts) and Final Paper (15 pts)</w:t>
      </w:r>
    </w:p>
    <w:p w14:paraId="21BF20A6" w14:textId="77777777" w:rsidR="00A90975" w:rsidRPr="00D60492" w:rsidRDefault="00A90975" w:rsidP="00A90975">
      <w:pPr>
        <w:pStyle w:val="ListParagraph"/>
        <w:ind w:left="1170"/>
        <w:rPr>
          <w:rFonts w:cstheme="minorHAnsi"/>
          <w:sz w:val="24"/>
          <w:szCs w:val="24"/>
        </w:rPr>
      </w:pPr>
    </w:p>
    <w:p w14:paraId="5C0144CF" w14:textId="6335F1EB" w:rsidR="00A90975" w:rsidRPr="00D60492" w:rsidRDefault="005129B0" w:rsidP="00A90975">
      <w:pPr>
        <w:rPr>
          <w:rFonts w:cstheme="minorHAnsi"/>
          <w:b/>
          <w:bCs/>
          <w:w w:val="105"/>
          <w:sz w:val="24"/>
          <w:szCs w:val="24"/>
          <w:u w:val="single"/>
        </w:rPr>
      </w:pPr>
      <w:r w:rsidRPr="00D60492">
        <w:rPr>
          <w:rFonts w:cstheme="minorHAnsi"/>
          <w:b/>
          <w:bCs/>
          <w:w w:val="105"/>
          <w:sz w:val="24"/>
          <w:szCs w:val="24"/>
          <w:u w:val="single"/>
        </w:rPr>
        <w:t xml:space="preserve">Grading Scale: </w:t>
      </w:r>
    </w:p>
    <w:p w14:paraId="53930364" w14:textId="77777777" w:rsidR="004838E0" w:rsidRPr="00D60492" w:rsidRDefault="004838E0" w:rsidP="009D0365">
      <w:pPr>
        <w:rPr>
          <w:rFonts w:ascii="Aptos" w:hAnsi="Aptos"/>
          <w:sz w:val="24"/>
          <w:szCs w:val="24"/>
        </w:rPr>
      </w:pPr>
    </w:p>
    <w:p w14:paraId="440066B3" w14:textId="77777777" w:rsidR="004838E0" w:rsidRDefault="004838E0" w:rsidP="004838E0">
      <w:pPr>
        <w:ind w:left="450" w:right="418"/>
        <w:rPr>
          <w:rFonts w:ascii="Aptos" w:hAnsi="Aptos" w:cs="Calibri"/>
          <w:w w:val="105"/>
          <w:sz w:val="24"/>
          <w:szCs w:val="24"/>
        </w:rPr>
      </w:pPr>
      <w:r w:rsidRPr="00D60492">
        <w:rPr>
          <w:rFonts w:ascii="Aptos" w:hAnsi="Aptos" w:cs="Calibri"/>
          <w:w w:val="105"/>
          <w:sz w:val="24"/>
          <w:szCs w:val="24"/>
        </w:rPr>
        <w:t>The course will be graded as follows:</w:t>
      </w:r>
    </w:p>
    <w:p w14:paraId="124FD7AB" w14:textId="77777777" w:rsidR="00F3642E" w:rsidRPr="00D60492" w:rsidRDefault="00F3642E" w:rsidP="004838E0">
      <w:pPr>
        <w:ind w:left="450" w:right="418"/>
        <w:rPr>
          <w:rFonts w:ascii="Aptos" w:hAnsi="Aptos" w:cs="Calibri"/>
          <w:sz w:val="24"/>
          <w:szCs w:val="24"/>
        </w:rPr>
      </w:pPr>
    </w:p>
    <w:tbl>
      <w:tblPr>
        <w:tblStyle w:val="TableGrid"/>
        <w:tblW w:w="0" w:type="auto"/>
        <w:tblInd w:w="5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4"/>
        <w:gridCol w:w="1350"/>
        <w:gridCol w:w="2141"/>
      </w:tblGrid>
      <w:tr w:rsidR="004838E0" w:rsidRPr="00D60492" w14:paraId="03187736" w14:textId="77777777" w:rsidTr="00292D98">
        <w:trPr>
          <w:trHeight w:val="283"/>
        </w:trPr>
        <w:tc>
          <w:tcPr>
            <w:tcW w:w="1064" w:type="dxa"/>
          </w:tcPr>
          <w:p w14:paraId="5E70BCD0"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A</w:t>
            </w:r>
          </w:p>
        </w:tc>
        <w:tc>
          <w:tcPr>
            <w:tcW w:w="1350" w:type="dxa"/>
          </w:tcPr>
          <w:p w14:paraId="260864F6"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100%   to</w:t>
            </w:r>
          </w:p>
        </w:tc>
        <w:tc>
          <w:tcPr>
            <w:tcW w:w="2141" w:type="dxa"/>
          </w:tcPr>
          <w:p w14:paraId="2B15EC56"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94%</w:t>
            </w:r>
          </w:p>
        </w:tc>
      </w:tr>
      <w:tr w:rsidR="004838E0" w:rsidRPr="00D60492" w14:paraId="02E40BEB" w14:textId="77777777" w:rsidTr="00292D98">
        <w:trPr>
          <w:trHeight w:val="283"/>
        </w:trPr>
        <w:tc>
          <w:tcPr>
            <w:tcW w:w="1064" w:type="dxa"/>
          </w:tcPr>
          <w:p w14:paraId="5CA20F88"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A-</w:t>
            </w:r>
          </w:p>
        </w:tc>
        <w:tc>
          <w:tcPr>
            <w:tcW w:w="1350" w:type="dxa"/>
          </w:tcPr>
          <w:p w14:paraId="503AC819"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&lt;94%   to</w:t>
            </w:r>
          </w:p>
        </w:tc>
        <w:tc>
          <w:tcPr>
            <w:tcW w:w="2141" w:type="dxa"/>
          </w:tcPr>
          <w:p w14:paraId="7A1B42F1"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90%</w:t>
            </w:r>
          </w:p>
        </w:tc>
      </w:tr>
      <w:tr w:rsidR="004838E0" w:rsidRPr="00D60492" w14:paraId="2233FD12" w14:textId="77777777" w:rsidTr="00292D98">
        <w:trPr>
          <w:trHeight w:val="283"/>
        </w:trPr>
        <w:tc>
          <w:tcPr>
            <w:tcW w:w="1064" w:type="dxa"/>
          </w:tcPr>
          <w:p w14:paraId="01A9ED4C"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B+</w:t>
            </w:r>
          </w:p>
        </w:tc>
        <w:tc>
          <w:tcPr>
            <w:tcW w:w="1350" w:type="dxa"/>
          </w:tcPr>
          <w:p w14:paraId="6F01358E"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&lt;90%   to</w:t>
            </w:r>
          </w:p>
        </w:tc>
        <w:tc>
          <w:tcPr>
            <w:tcW w:w="2141" w:type="dxa"/>
          </w:tcPr>
          <w:p w14:paraId="1C707B39"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87%</w:t>
            </w:r>
          </w:p>
        </w:tc>
      </w:tr>
      <w:tr w:rsidR="004838E0" w:rsidRPr="00D60492" w14:paraId="13B9354D" w14:textId="77777777" w:rsidTr="00292D98">
        <w:trPr>
          <w:trHeight w:val="283"/>
        </w:trPr>
        <w:tc>
          <w:tcPr>
            <w:tcW w:w="1064" w:type="dxa"/>
          </w:tcPr>
          <w:p w14:paraId="3F805A54"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B</w:t>
            </w:r>
          </w:p>
        </w:tc>
        <w:tc>
          <w:tcPr>
            <w:tcW w:w="1350" w:type="dxa"/>
          </w:tcPr>
          <w:p w14:paraId="3A162A99"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&lt;87%   to</w:t>
            </w:r>
          </w:p>
        </w:tc>
        <w:tc>
          <w:tcPr>
            <w:tcW w:w="2141" w:type="dxa"/>
          </w:tcPr>
          <w:p w14:paraId="7F6D0080"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84%</w:t>
            </w:r>
          </w:p>
        </w:tc>
      </w:tr>
      <w:tr w:rsidR="004838E0" w:rsidRPr="00D60492" w14:paraId="17643454" w14:textId="77777777" w:rsidTr="00292D98">
        <w:trPr>
          <w:trHeight w:val="283"/>
        </w:trPr>
        <w:tc>
          <w:tcPr>
            <w:tcW w:w="1064" w:type="dxa"/>
          </w:tcPr>
          <w:p w14:paraId="433E75C2"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B-</w:t>
            </w:r>
          </w:p>
        </w:tc>
        <w:tc>
          <w:tcPr>
            <w:tcW w:w="1350" w:type="dxa"/>
          </w:tcPr>
          <w:p w14:paraId="4E386273"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&lt;84%   to</w:t>
            </w:r>
          </w:p>
        </w:tc>
        <w:tc>
          <w:tcPr>
            <w:tcW w:w="2141" w:type="dxa"/>
          </w:tcPr>
          <w:p w14:paraId="6425C0D9"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80%</w:t>
            </w:r>
          </w:p>
        </w:tc>
      </w:tr>
      <w:tr w:rsidR="004838E0" w:rsidRPr="00D60492" w14:paraId="48816E80" w14:textId="77777777" w:rsidTr="00292D98">
        <w:trPr>
          <w:trHeight w:val="283"/>
        </w:trPr>
        <w:tc>
          <w:tcPr>
            <w:tcW w:w="1064" w:type="dxa"/>
          </w:tcPr>
          <w:p w14:paraId="7A3838C7"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C+</w:t>
            </w:r>
          </w:p>
        </w:tc>
        <w:tc>
          <w:tcPr>
            <w:tcW w:w="1350" w:type="dxa"/>
          </w:tcPr>
          <w:p w14:paraId="59E72852"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&lt;80%   to</w:t>
            </w:r>
          </w:p>
        </w:tc>
        <w:tc>
          <w:tcPr>
            <w:tcW w:w="2141" w:type="dxa"/>
          </w:tcPr>
          <w:p w14:paraId="1402BFB6"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77%</w:t>
            </w:r>
          </w:p>
        </w:tc>
      </w:tr>
      <w:tr w:rsidR="004838E0" w:rsidRPr="00D60492" w14:paraId="2D5B1FFC" w14:textId="77777777" w:rsidTr="00292D98">
        <w:trPr>
          <w:trHeight w:val="283"/>
        </w:trPr>
        <w:tc>
          <w:tcPr>
            <w:tcW w:w="1064" w:type="dxa"/>
          </w:tcPr>
          <w:p w14:paraId="287905FC"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C</w:t>
            </w:r>
          </w:p>
        </w:tc>
        <w:tc>
          <w:tcPr>
            <w:tcW w:w="1350" w:type="dxa"/>
          </w:tcPr>
          <w:p w14:paraId="45E75416"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&lt;77%   to</w:t>
            </w:r>
          </w:p>
        </w:tc>
        <w:tc>
          <w:tcPr>
            <w:tcW w:w="2141" w:type="dxa"/>
          </w:tcPr>
          <w:p w14:paraId="5691AB07"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74%</w:t>
            </w:r>
          </w:p>
        </w:tc>
      </w:tr>
      <w:tr w:rsidR="004838E0" w:rsidRPr="00D60492" w14:paraId="0518C9C7" w14:textId="77777777" w:rsidTr="00292D98">
        <w:trPr>
          <w:trHeight w:val="283"/>
        </w:trPr>
        <w:tc>
          <w:tcPr>
            <w:tcW w:w="1064" w:type="dxa"/>
          </w:tcPr>
          <w:p w14:paraId="1BE6C45E"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C-</w:t>
            </w:r>
          </w:p>
        </w:tc>
        <w:tc>
          <w:tcPr>
            <w:tcW w:w="1350" w:type="dxa"/>
          </w:tcPr>
          <w:p w14:paraId="7F07F800"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&lt;73%   to</w:t>
            </w:r>
          </w:p>
        </w:tc>
        <w:tc>
          <w:tcPr>
            <w:tcW w:w="2141" w:type="dxa"/>
          </w:tcPr>
          <w:p w14:paraId="6FC21E7E"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70%</w:t>
            </w:r>
          </w:p>
        </w:tc>
      </w:tr>
      <w:tr w:rsidR="004838E0" w:rsidRPr="00D60492" w14:paraId="50A5A8DB" w14:textId="77777777" w:rsidTr="00292D98">
        <w:trPr>
          <w:trHeight w:val="283"/>
        </w:trPr>
        <w:tc>
          <w:tcPr>
            <w:tcW w:w="1064" w:type="dxa"/>
          </w:tcPr>
          <w:p w14:paraId="23019077"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D+</w:t>
            </w:r>
          </w:p>
        </w:tc>
        <w:tc>
          <w:tcPr>
            <w:tcW w:w="1350" w:type="dxa"/>
          </w:tcPr>
          <w:p w14:paraId="0E0FEF6A"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&lt;70%   to</w:t>
            </w:r>
          </w:p>
        </w:tc>
        <w:tc>
          <w:tcPr>
            <w:tcW w:w="2141" w:type="dxa"/>
          </w:tcPr>
          <w:p w14:paraId="1460623E"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67%</w:t>
            </w:r>
          </w:p>
        </w:tc>
      </w:tr>
      <w:tr w:rsidR="004838E0" w:rsidRPr="00D60492" w14:paraId="6B107076" w14:textId="77777777" w:rsidTr="00292D98">
        <w:trPr>
          <w:trHeight w:val="283"/>
        </w:trPr>
        <w:tc>
          <w:tcPr>
            <w:tcW w:w="1064" w:type="dxa"/>
          </w:tcPr>
          <w:p w14:paraId="7E4BCC92"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D</w:t>
            </w:r>
          </w:p>
        </w:tc>
        <w:tc>
          <w:tcPr>
            <w:tcW w:w="1350" w:type="dxa"/>
          </w:tcPr>
          <w:p w14:paraId="3CF3F646"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&lt;67%   to</w:t>
            </w:r>
          </w:p>
        </w:tc>
        <w:tc>
          <w:tcPr>
            <w:tcW w:w="2141" w:type="dxa"/>
          </w:tcPr>
          <w:p w14:paraId="763BB15F"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64%</w:t>
            </w:r>
          </w:p>
        </w:tc>
      </w:tr>
      <w:tr w:rsidR="004838E0" w:rsidRPr="00D60492" w14:paraId="25C3C4EB" w14:textId="77777777" w:rsidTr="00292D98">
        <w:trPr>
          <w:trHeight w:val="283"/>
        </w:trPr>
        <w:tc>
          <w:tcPr>
            <w:tcW w:w="1064" w:type="dxa"/>
          </w:tcPr>
          <w:p w14:paraId="70B74EE2"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D-</w:t>
            </w:r>
          </w:p>
        </w:tc>
        <w:tc>
          <w:tcPr>
            <w:tcW w:w="1350" w:type="dxa"/>
          </w:tcPr>
          <w:p w14:paraId="435A2338"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&lt;64%   to</w:t>
            </w:r>
          </w:p>
        </w:tc>
        <w:tc>
          <w:tcPr>
            <w:tcW w:w="2141" w:type="dxa"/>
          </w:tcPr>
          <w:p w14:paraId="74060391"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60%</w:t>
            </w:r>
          </w:p>
        </w:tc>
      </w:tr>
      <w:tr w:rsidR="004838E0" w:rsidRPr="00D60492" w14:paraId="0F2B43F6" w14:textId="77777777" w:rsidTr="00292D98">
        <w:trPr>
          <w:trHeight w:val="283"/>
        </w:trPr>
        <w:tc>
          <w:tcPr>
            <w:tcW w:w="1064" w:type="dxa"/>
          </w:tcPr>
          <w:p w14:paraId="62662CEE" w14:textId="77777777" w:rsidR="004838E0" w:rsidRPr="00D60492" w:rsidRDefault="004838E0" w:rsidP="00292D98">
            <w:pPr>
              <w:ind w:left="450" w:right="-139"/>
              <w:rPr>
                <w:rFonts w:ascii="Aptos" w:hAnsi="Aptos" w:cs="Calibri"/>
                <w:sz w:val="24"/>
                <w:szCs w:val="24"/>
              </w:rPr>
            </w:pPr>
            <w:r w:rsidRPr="00D60492">
              <w:rPr>
                <w:rFonts w:ascii="Aptos" w:hAnsi="Aptos" w:cs="Calibri"/>
                <w:sz w:val="24"/>
                <w:szCs w:val="24"/>
              </w:rPr>
              <w:t>E</w:t>
            </w:r>
          </w:p>
        </w:tc>
        <w:tc>
          <w:tcPr>
            <w:tcW w:w="1350" w:type="dxa"/>
          </w:tcPr>
          <w:p w14:paraId="04D6A432" w14:textId="77777777" w:rsidR="004838E0" w:rsidRPr="00D60492" w:rsidRDefault="004838E0" w:rsidP="00292D98">
            <w:pPr>
              <w:ind w:left="51" w:right="-139"/>
              <w:rPr>
                <w:rFonts w:ascii="Aptos" w:hAnsi="Aptos" w:cs="Calibri"/>
                <w:sz w:val="24"/>
                <w:szCs w:val="24"/>
              </w:rPr>
            </w:pPr>
            <w:r w:rsidRPr="00D60492">
              <w:rPr>
                <w:rFonts w:ascii="Aptos" w:hAnsi="Aptos" w:cs="Calibri"/>
                <w:sz w:val="24"/>
                <w:szCs w:val="24"/>
              </w:rPr>
              <w:t>&lt;60%   to</w:t>
            </w:r>
          </w:p>
        </w:tc>
        <w:tc>
          <w:tcPr>
            <w:tcW w:w="2141" w:type="dxa"/>
          </w:tcPr>
          <w:p w14:paraId="3965BDB3" w14:textId="77777777" w:rsidR="004838E0" w:rsidRPr="00D60492" w:rsidRDefault="004838E0" w:rsidP="00292D98">
            <w:pPr>
              <w:ind w:left="-193" w:right="-139" w:firstLine="96"/>
              <w:rPr>
                <w:rFonts w:ascii="Aptos" w:hAnsi="Aptos" w:cs="Calibri"/>
                <w:sz w:val="24"/>
                <w:szCs w:val="24"/>
              </w:rPr>
            </w:pPr>
            <w:r w:rsidRPr="00D60492">
              <w:rPr>
                <w:rFonts w:ascii="Aptos" w:hAnsi="Aptos" w:cs="Calibri"/>
                <w:sz w:val="24"/>
                <w:szCs w:val="24"/>
              </w:rPr>
              <w:t>0%</w:t>
            </w:r>
          </w:p>
        </w:tc>
      </w:tr>
    </w:tbl>
    <w:p w14:paraId="1F6FBC47" w14:textId="77777777" w:rsidR="00D60492" w:rsidRPr="00D60492" w:rsidRDefault="00D60492" w:rsidP="004838E0">
      <w:pPr>
        <w:rPr>
          <w:rFonts w:ascii="Aptos" w:hAnsi="Aptos" w:cs="Calibri"/>
          <w:color w:val="0070C0"/>
          <w:sz w:val="24"/>
          <w:szCs w:val="24"/>
        </w:rPr>
        <w:sectPr w:rsidR="00D60492" w:rsidRPr="00D60492" w:rsidSect="002916CF">
          <w:footerReference w:type="even" r:id="rId9"/>
          <w:footerReference w:type="default" r:id="rId10"/>
          <w:type w:val="continuous"/>
          <w:pgSz w:w="12240" w:h="15840"/>
          <w:pgMar w:top="1440" w:right="1440" w:bottom="1440" w:left="1440" w:header="720" w:footer="720" w:gutter="0"/>
          <w:cols w:space="720"/>
          <w:docGrid w:linePitch="360"/>
        </w:sectPr>
      </w:pPr>
    </w:p>
    <w:p w14:paraId="09DAF63C" w14:textId="77777777" w:rsidR="004838E0" w:rsidRPr="00E71673" w:rsidRDefault="004838E0" w:rsidP="004838E0">
      <w:pPr>
        <w:rPr>
          <w:rFonts w:ascii="Aptos" w:hAnsi="Aptos" w:cs="Calibri"/>
          <w:color w:val="0070C0"/>
        </w:rPr>
      </w:pPr>
    </w:p>
    <w:p w14:paraId="795C6BA1" w14:textId="77777777" w:rsidR="00D60492" w:rsidRPr="00F3642E" w:rsidRDefault="00D60492" w:rsidP="00D60492">
      <w:pPr>
        <w:jc w:val="center"/>
        <w:rPr>
          <w:rFonts w:ascii="Aptos" w:hAnsi="Aptos" w:cs="Calibri"/>
          <w:b/>
          <w:bCs/>
          <w:color w:val="0070C0"/>
          <w:sz w:val="24"/>
          <w:szCs w:val="24"/>
        </w:rPr>
      </w:pPr>
      <w:r w:rsidRPr="00F3642E">
        <w:rPr>
          <w:rFonts w:ascii="Aptos" w:hAnsi="Aptos" w:cs="Calibri"/>
          <w:b/>
          <w:bCs/>
          <w:color w:val="0070C0"/>
          <w:sz w:val="24"/>
          <w:szCs w:val="24"/>
        </w:rPr>
        <w:t>CLASS CALENDAR</w:t>
      </w:r>
    </w:p>
    <w:p w14:paraId="4BDAD441" w14:textId="77777777" w:rsidR="00F3642E" w:rsidRPr="00E71673" w:rsidRDefault="00F3642E" w:rsidP="00F3642E">
      <w:pPr>
        <w:jc w:val="center"/>
        <w:rPr>
          <w:rFonts w:ascii="Aptos" w:hAnsi="Aptos" w:cs="Calibri"/>
          <w:color w:val="FF0000"/>
        </w:rPr>
      </w:pPr>
      <w:r w:rsidRPr="00E71673">
        <w:rPr>
          <w:rFonts w:ascii="Aptos" w:hAnsi="Aptos" w:cs="Calibri"/>
          <w:color w:val="FF0000"/>
        </w:rPr>
        <w:t>Adjustments may be made to meet interests of the class.</w:t>
      </w:r>
    </w:p>
    <w:p w14:paraId="250D97C8" w14:textId="77777777" w:rsidR="00F3642E" w:rsidRDefault="00F3642E" w:rsidP="00F3642E">
      <w:pPr>
        <w:jc w:val="center"/>
        <w:rPr>
          <w:rFonts w:ascii="Aptos" w:hAnsi="Aptos" w:cs="Calibri"/>
          <w:color w:val="FF0000"/>
        </w:rPr>
      </w:pPr>
      <w:r w:rsidRPr="00E71673">
        <w:rPr>
          <w:rFonts w:ascii="Aptos" w:hAnsi="Aptos" w:cs="Calibri"/>
          <w:color w:val="FF0000"/>
        </w:rPr>
        <w:t>Students are responsible for reading emails and class announcements.</w:t>
      </w:r>
    </w:p>
    <w:p w14:paraId="42D87FC5" w14:textId="77777777" w:rsidR="00F3642E" w:rsidRPr="00E71673" w:rsidRDefault="00F3642E" w:rsidP="00F3642E">
      <w:pPr>
        <w:jc w:val="center"/>
        <w:rPr>
          <w:rFonts w:ascii="Aptos" w:hAnsi="Aptos" w:cs="Calibri"/>
          <w:color w:val="FF0000"/>
        </w:rPr>
      </w:pPr>
    </w:p>
    <w:p w14:paraId="6D05C22D" w14:textId="77777777" w:rsidR="00D60492" w:rsidRPr="00E71673" w:rsidRDefault="00D60492" w:rsidP="00D60492">
      <w:pPr>
        <w:rPr>
          <w:rFonts w:ascii="Aptos" w:hAnsi="Aptos"/>
        </w:rPr>
      </w:pPr>
    </w:p>
    <w:tbl>
      <w:tblPr>
        <w:tblStyle w:val="TableGrid"/>
        <w:tblW w:w="10440" w:type="dxa"/>
        <w:tblInd w:w="-455" w:type="dxa"/>
        <w:tblLayout w:type="fixed"/>
        <w:tblLook w:val="04A0" w:firstRow="1" w:lastRow="0" w:firstColumn="1" w:lastColumn="0" w:noHBand="0" w:noVBand="1"/>
      </w:tblPr>
      <w:tblGrid>
        <w:gridCol w:w="714"/>
        <w:gridCol w:w="1054"/>
        <w:gridCol w:w="2912"/>
        <w:gridCol w:w="2700"/>
        <w:gridCol w:w="3060"/>
      </w:tblGrid>
      <w:tr w:rsidR="00D60492" w:rsidRPr="00E71673" w14:paraId="419707BD" w14:textId="77777777" w:rsidTr="0002422B">
        <w:trPr>
          <w:trHeight w:val="359"/>
        </w:trPr>
        <w:tc>
          <w:tcPr>
            <w:tcW w:w="714" w:type="dxa"/>
          </w:tcPr>
          <w:p w14:paraId="10F71AE2" w14:textId="77777777" w:rsidR="00D60492" w:rsidRPr="00047AC4" w:rsidRDefault="00D60492" w:rsidP="0002422B">
            <w:pPr>
              <w:tabs>
                <w:tab w:val="left" w:pos="10170"/>
              </w:tabs>
              <w:ind w:right="148"/>
              <w:rPr>
                <w:rFonts w:ascii="Aptos" w:hAnsi="Aptos" w:cs="Calibri"/>
                <w:b/>
                <w:bCs/>
                <w:sz w:val="23"/>
                <w:szCs w:val="23"/>
              </w:rPr>
            </w:pPr>
            <w:proofErr w:type="spellStart"/>
            <w:r w:rsidRPr="00047AC4">
              <w:rPr>
                <w:rFonts w:ascii="Aptos" w:hAnsi="Aptos" w:cs="Calibri"/>
                <w:b/>
                <w:bCs/>
                <w:sz w:val="23"/>
                <w:szCs w:val="23"/>
              </w:rPr>
              <w:t>Wk</w:t>
            </w:r>
            <w:proofErr w:type="spellEnd"/>
            <w:r w:rsidRPr="00047AC4">
              <w:rPr>
                <w:rFonts w:ascii="Aptos" w:hAnsi="Aptos" w:cs="Calibri"/>
                <w:b/>
                <w:bCs/>
                <w:sz w:val="23"/>
                <w:szCs w:val="23"/>
              </w:rPr>
              <w:t xml:space="preserve"> </w:t>
            </w:r>
          </w:p>
        </w:tc>
        <w:tc>
          <w:tcPr>
            <w:tcW w:w="1054" w:type="dxa"/>
          </w:tcPr>
          <w:p w14:paraId="72CEFE2E" w14:textId="77777777" w:rsidR="00D60492" w:rsidRPr="00047AC4" w:rsidRDefault="00D60492" w:rsidP="0002422B">
            <w:pPr>
              <w:tabs>
                <w:tab w:val="left" w:pos="10170"/>
              </w:tabs>
              <w:ind w:right="-228"/>
              <w:rPr>
                <w:rFonts w:ascii="Aptos" w:hAnsi="Aptos" w:cs="Calibri"/>
                <w:b/>
                <w:bCs/>
                <w:sz w:val="23"/>
                <w:szCs w:val="23"/>
              </w:rPr>
            </w:pPr>
            <w:r w:rsidRPr="00047AC4">
              <w:rPr>
                <w:rFonts w:ascii="Aptos" w:hAnsi="Aptos" w:cs="Calibri"/>
                <w:b/>
                <w:bCs/>
                <w:sz w:val="23"/>
                <w:szCs w:val="23"/>
              </w:rPr>
              <w:t>Date</w:t>
            </w:r>
          </w:p>
        </w:tc>
        <w:tc>
          <w:tcPr>
            <w:tcW w:w="2912" w:type="dxa"/>
          </w:tcPr>
          <w:p w14:paraId="09FA1FC1" w14:textId="77777777" w:rsidR="00D60492" w:rsidRPr="00047AC4" w:rsidRDefault="00D60492" w:rsidP="0002422B">
            <w:pPr>
              <w:tabs>
                <w:tab w:val="left" w:pos="10170"/>
              </w:tabs>
              <w:ind w:right="148"/>
              <w:rPr>
                <w:rFonts w:ascii="Aptos" w:hAnsi="Aptos" w:cs="Calibri"/>
                <w:b/>
                <w:bCs/>
                <w:sz w:val="23"/>
                <w:szCs w:val="23"/>
              </w:rPr>
            </w:pPr>
            <w:r w:rsidRPr="00047AC4">
              <w:rPr>
                <w:rFonts w:ascii="Aptos" w:hAnsi="Aptos" w:cs="Calibri"/>
                <w:b/>
                <w:bCs/>
                <w:sz w:val="23"/>
                <w:szCs w:val="23"/>
              </w:rPr>
              <w:t>Topic</w:t>
            </w:r>
          </w:p>
        </w:tc>
        <w:tc>
          <w:tcPr>
            <w:tcW w:w="2700" w:type="dxa"/>
          </w:tcPr>
          <w:p w14:paraId="5BA0D819" w14:textId="77777777" w:rsidR="00D60492" w:rsidRPr="00047AC4" w:rsidRDefault="00D60492" w:rsidP="0002422B">
            <w:pPr>
              <w:tabs>
                <w:tab w:val="left" w:pos="10170"/>
              </w:tabs>
              <w:ind w:right="148"/>
              <w:rPr>
                <w:rFonts w:ascii="Aptos" w:hAnsi="Aptos" w:cs="Calibri"/>
                <w:b/>
                <w:bCs/>
                <w:sz w:val="23"/>
                <w:szCs w:val="23"/>
              </w:rPr>
            </w:pPr>
            <w:r w:rsidRPr="00047AC4">
              <w:rPr>
                <w:rFonts w:ascii="Aptos" w:hAnsi="Aptos" w:cs="Calibri"/>
                <w:b/>
                <w:bCs/>
                <w:sz w:val="23"/>
                <w:szCs w:val="23"/>
              </w:rPr>
              <w:t>In-Class Activity</w:t>
            </w:r>
          </w:p>
        </w:tc>
        <w:tc>
          <w:tcPr>
            <w:tcW w:w="3060" w:type="dxa"/>
          </w:tcPr>
          <w:p w14:paraId="448F1EA2" w14:textId="77777777" w:rsidR="00D60492" w:rsidRPr="00047AC4" w:rsidRDefault="00D60492" w:rsidP="0002422B">
            <w:pPr>
              <w:tabs>
                <w:tab w:val="left" w:pos="10170"/>
              </w:tabs>
              <w:ind w:right="148"/>
              <w:rPr>
                <w:rFonts w:ascii="Aptos" w:hAnsi="Aptos" w:cs="Calibri"/>
                <w:b/>
                <w:bCs/>
                <w:sz w:val="23"/>
                <w:szCs w:val="23"/>
              </w:rPr>
            </w:pPr>
            <w:r w:rsidRPr="00047AC4">
              <w:rPr>
                <w:rFonts w:ascii="Aptos" w:hAnsi="Aptos" w:cs="Calibri"/>
                <w:b/>
                <w:bCs/>
                <w:sz w:val="23"/>
                <w:szCs w:val="23"/>
              </w:rPr>
              <w:t>Assignments</w:t>
            </w:r>
          </w:p>
        </w:tc>
      </w:tr>
      <w:tr w:rsidR="00D60492" w:rsidRPr="00047AC4" w14:paraId="0A1A01B2" w14:textId="77777777" w:rsidTr="0002422B">
        <w:trPr>
          <w:trHeight w:val="449"/>
        </w:trPr>
        <w:tc>
          <w:tcPr>
            <w:tcW w:w="714" w:type="dxa"/>
          </w:tcPr>
          <w:p w14:paraId="5A10C429" w14:textId="77777777" w:rsidR="00D60492" w:rsidRPr="00047AC4" w:rsidRDefault="00D60492" w:rsidP="0002422B">
            <w:pPr>
              <w:tabs>
                <w:tab w:val="left" w:pos="10170"/>
              </w:tabs>
              <w:ind w:right="148"/>
              <w:rPr>
                <w:rFonts w:cs="Calibri"/>
                <w:sz w:val="20"/>
                <w:szCs w:val="20"/>
              </w:rPr>
            </w:pPr>
            <w:r w:rsidRPr="00047AC4">
              <w:rPr>
                <w:rFonts w:cs="Calibri"/>
                <w:sz w:val="20"/>
                <w:szCs w:val="20"/>
              </w:rPr>
              <w:t>1</w:t>
            </w:r>
          </w:p>
        </w:tc>
        <w:tc>
          <w:tcPr>
            <w:tcW w:w="1054" w:type="dxa"/>
          </w:tcPr>
          <w:p w14:paraId="50424551" w14:textId="77777777" w:rsidR="00D60492" w:rsidRPr="00047AC4" w:rsidRDefault="00D60492" w:rsidP="0002422B">
            <w:pPr>
              <w:tabs>
                <w:tab w:val="left" w:pos="10170"/>
              </w:tabs>
              <w:ind w:right="148"/>
              <w:rPr>
                <w:rFonts w:cs="Calibri"/>
                <w:sz w:val="20"/>
                <w:szCs w:val="20"/>
              </w:rPr>
            </w:pPr>
            <w:r w:rsidRPr="00047AC4">
              <w:rPr>
                <w:rFonts w:cs="Calibri"/>
                <w:sz w:val="20"/>
                <w:szCs w:val="20"/>
              </w:rPr>
              <w:t>Jan 13</w:t>
            </w:r>
          </w:p>
        </w:tc>
        <w:tc>
          <w:tcPr>
            <w:tcW w:w="2912" w:type="dxa"/>
          </w:tcPr>
          <w:p w14:paraId="196A07E6"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Introduction to Coffee Culture and Early History</w:t>
            </w:r>
          </w:p>
        </w:tc>
        <w:tc>
          <w:tcPr>
            <w:tcW w:w="2700" w:type="dxa"/>
          </w:tcPr>
          <w:p w14:paraId="13BDC35F" w14:textId="77777777" w:rsidR="00D60492" w:rsidRPr="00047AC4" w:rsidRDefault="00D60492" w:rsidP="0002422B">
            <w:pPr>
              <w:tabs>
                <w:tab w:val="left" w:pos="10170"/>
              </w:tabs>
              <w:ind w:right="148"/>
              <w:rPr>
                <w:rFonts w:cs="Calibri"/>
                <w:sz w:val="20"/>
                <w:szCs w:val="20"/>
              </w:rPr>
            </w:pPr>
            <w:r w:rsidRPr="00047AC4">
              <w:rPr>
                <w:rFonts w:cs="Calibri"/>
                <w:sz w:val="20"/>
                <w:szCs w:val="20"/>
              </w:rPr>
              <w:t>Introductions</w:t>
            </w:r>
          </w:p>
        </w:tc>
        <w:tc>
          <w:tcPr>
            <w:tcW w:w="3060" w:type="dxa"/>
          </w:tcPr>
          <w:p w14:paraId="71FCCB8E" w14:textId="77777777" w:rsidR="00D60492" w:rsidRPr="00047AC4" w:rsidRDefault="00D60492" w:rsidP="0002422B">
            <w:pPr>
              <w:tabs>
                <w:tab w:val="left" w:pos="10170"/>
              </w:tabs>
              <w:ind w:right="148"/>
              <w:rPr>
                <w:rFonts w:cs="Calibri"/>
                <w:sz w:val="20"/>
                <w:szCs w:val="20"/>
              </w:rPr>
            </w:pPr>
          </w:p>
        </w:tc>
      </w:tr>
      <w:tr w:rsidR="00D60492" w:rsidRPr="00047AC4" w14:paraId="62C01C22" w14:textId="77777777" w:rsidTr="0002422B">
        <w:trPr>
          <w:trHeight w:val="413"/>
        </w:trPr>
        <w:tc>
          <w:tcPr>
            <w:tcW w:w="714" w:type="dxa"/>
          </w:tcPr>
          <w:p w14:paraId="22BFCDED" w14:textId="77777777" w:rsidR="00D60492" w:rsidRPr="00047AC4" w:rsidRDefault="00D60492" w:rsidP="0002422B">
            <w:pPr>
              <w:tabs>
                <w:tab w:val="left" w:pos="10170"/>
              </w:tabs>
              <w:ind w:right="148"/>
              <w:rPr>
                <w:rFonts w:cs="Calibri"/>
                <w:sz w:val="20"/>
                <w:szCs w:val="20"/>
              </w:rPr>
            </w:pPr>
            <w:r w:rsidRPr="00047AC4">
              <w:rPr>
                <w:rFonts w:cs="Calibri"/>
                <w:sz w:val="20"/>
                <w:szCs w:val="20"/>
              </w:rPr>
              <w:t>2</w:t>
            </w:r>
          </w:p>
        </w:tc>
        <w:tc>
          <w:tcPr>
            <w:tcW w:w="1054" w:type="dxa"/>
          </w:tcPr>
          <w:p w14:paraId="334BC2C8" w14:textId="77777777" w:rsidR="00D60492" w:rsidRPr="00047AC4" w:rsidRDefault="00D60492" w:rsidP="0002422B">
            <w:pPr>
              <w:tabs>
                <w:tab w:val="left" w:pos="10170"/>
              </w:tabs>
              <w:ind w:right="148"/>
              <w:rPr>
                <w:rFonts w:cs="Calibri"/>
                <w:sz w:val="20"/>
                <w:szCs w:val="20"/>
              </w:rPr>
            </w:pPr>
            <w:r w:rsidRPr="00047AC4">
              <w:rPr>
                <w:rFonts w:cs="Calibri"/>
                <w:sz w:val="20"/>
                <w:szCs w:val="20"/>
              </w:rPr>
              <w:t xml:space="preserve">Jan 20 </w:t>
            </w:r>
          </w:p>
        </w:tc>
        <w:tc>
          <w:tcPr>
            <w:tcW w:w="2912" w:type="dxa"/>
          </w:tcPr>
          <w:p w14:paraId="7C7C49A5" w14:textId="77777777" w:rsidR="00D60492" w:rsidRPr="00047AC4" w:rsidRDefault="00D60492" w:rsidP="0002422B">
            <w:pPr>
              <w:tabs>
                <w:tab w:val="left" w:pos="10170"/>
              </w:tabs>
              <w:ind w:right="148"/>
              <w:rPr>
                <w:rFonts w:cs="Calibri"/>
                <w:sz w:val="20"/>
                <w:szCs w:val="20"/>
              </w:rPr>
            </w:pPr>
            <w:r w:rsidRPr="00047AC4">
              <w:rPr>
                <w:rFonts w:cstheme="minorHAnsi"/>
                <w:w w:val="105"/>
                <w:sz w:val="20"/>
                <w:szCs w:val="20"/>
              </w:rPr>
              <w:t>Theories of Food, Culture and Social Class</w:t>
            </w:r>
          </w:p>
        </w:tc>
        <w:tc>
          <w:tcPr>
            <w:tcW w:w="2700" w:type="dxa"/>
          </w:tcPr>
          <w:p w14:paraId="47223AB9" w14:textId="77777777" w:rsidR="00D60492" w:rsidRDefault="00D60492" w:rsidP="0002422B">
            <w:pPr>
              <w:rPr>
                <w:rFonts w:cs="Calibri"/>
                <w:sz w:val="20"/>
                <w:szCs w:val="20"/>
              </w:rPr>
            </w:pPr>
            <w:r>
              <w:rPr>
                <w:rFonts w:cs="Calibri"/>
                <w:sz w:val="20"/>
                <w:szCs w:val="20"/>
              </w:rPr>
              <w:t>Discussion</w:t>
            </w:r>
          </w:p>
          <w:p w14:paraId="0733A7BF" w14:textId="77777777" w:rsidR="00D60492" w:rsidRDefault="00D60492" w:rsidP="0002422B">
            <w:pPr>
              <w:rPr>
                <w:rFonts w:cs="Calibri"/>
                <w:sz w:val="20"/>
                <w:szCs w:val="20"/>
              </w:rPr>
            </w:pPr>
            <w:r>
              <w:rPr>
                <w:rFonts w:cs="Calibri"/>
                <w:sz w:val="20"/>
                <w:szCs w:val="20"/>
              </w:rPr>
              <w:t xml:space="preserve">Coffee Categories Game </w:t>
            </w:r>
          </w:p>
          <w:p w14:paraId="63B70A60" w14:textId="77777777" w:rsidR="00D60492" w:rsidRPr="00047AC4" w:rsidRDefault="00D60492" w:rsidP="0002422B">
            <w:pPr>
              <w:rPr>
                <w:rFonts w:cs="Calibri"/>
                <w:sz w:val="20"/>
                <w:szCs w:val="20"/>
              </w:rPr>
            </w:pPr>
            <w:r>
              <w:rPr>
                <w:rFonts w:cs="Calibri"/>
                <w:sz w:val="20"/>
                <w:szCs w:val="20"/>
              </w:rPr>
              <w:t>Student led activity sign-up</w:t>
            </w:r>
          </w:p>
        </w:tc>
        <w:tc>
          <w:tcPr>
            <w:tcW w:w="3060" w:type="dxa"/>
          </w:tcPr>
          <w:p w14:paraId="0015E35D" w14:textId="77777777" w:rsidR="00D60492" w:rsidRPr="00047AC4" w:rsidRDefault="00D60492" w:rsidP="0002422B">
            <w:pPr>
              <w:rPr>
                <w:rFonts w:cstheme="minorHAnsi"/>
                <w:sz w:val="20"/>
                <w:szCs w:val="20"/>
              </w:rPr>
            </w:pPr>
            <w:r w:rsidRPr="00047AC4">
              <w:rPr>
                <w:rFonts w:cstheme="minorHAnsi"/>
                <w:sz w:val="20"/>
                <w:szCs w:val="20"/>
              </w:rPr>
              <w:t xml:space="preserve">Discussion Post and Peer Commentary </w:t>
            </w:r>
          </w:p>
        </w:tc>
      </w:tr>
      <w:tr w:rsidR="00D60492" w:rsidRPr="00047AC4" w14:paraId="45BA7E06" w14:textId="77777777" w:rsidTr="0002422B">
        <w:trPr>
          <w:trHeight w:val="305"/>
        </w:trPr>
        <w:tc>
          <w:tcPr>
            <w:tcW w:w="714" w:type="dxa"/>
          </w:tcPr>
          <w:p w14:paraId="7F042AC7" w14:textId="77777777" w:rsidR="00D60492" w:rsidRPr="00047AC4" w:rsidRDefault="00D60492" w:rsidP="0002422B">
            <w:pPr>
              <w:tabs>
                <w:tab w:val="left" w:pos="10170"/>
              </w:tabs>
              <w:ind w:right="148"/>
              <w:rPr>
                <w:rFonts w:cs="Calibri"/>
                <w:sz w:val="20"/>
                <w:szCs w:val="20"/>
              </w:rPr>
            </w:pPr>
            <w:r w:rsidRPr="00047AC4">
              <w:rPr>
                <w:rFonts w:cs="Calibri"/>
                <w:sz w:val="20"/>
                <w:szCs w:val="20"/>
              </w:rPr>
              <w:t>3</w:t>
            </w:r>
          </w:p>
        </w:tc>
        <w:tc>
          <w:tcPr>
            <w:tcW w:w="1054" w:type="dxa"/>
          </w:tcPr>
          <w:p w14:paraId="5DEA0762" w14:textId="77777777" w:rsidR="00D60492" w:rsidRPr="00047AC4" w:rsidRDefault="00D60492" w:rsidP="0002422B">
            <w:pPr>
              <w:tabs>
                <w:tab w:val="left" w:pos="10170"/>
              </w:tabs>
              <w:ind w:right="148"/>
              <w:rPr>
                <w:rFonts w:cs="Calibri"/>
                <w:sz w:val="20"/>
                <w:szCs w:val="20"/>
              </w:rPr>
            </w:pPr>
            <w:r w:rsidRPr="00047AC4">
              <w:rPr>
                <w:rFonts w:cs="Calibri"/>
                <w:sz w:val="20"/>
                <w:szCs w:val="20"/>
              </w:rPr>
              <w:t>Jan 27</w:t>
            </w:r>
          </w:p>
        </w:tc>
        <w:tc>
          <w:tcPr>
            <w:tcW w:w="2912" w:type="dxa"/>
          </w:tcPr>
          <w:p w14:paraId="762A1470"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Coffee, Power and the Modern World System</w:t>
            </w:r>
          </w:p>
        </w:tc>
        <w:tc>
          <w:tcPr>
            <w:tcW w:w="2700" w:type="dxa"/>
          </w:tcPr>
          <w:p w14:paraId="475F04B9" w14:textId="77777777" w:rsidR="00D60492" w:rsidRDefault="00D60492" w:rsidP="0002422B">
            <w:pPr>
              <w:tabs>
                <w:tab w:val="left" w:pos="10170"/>
              </w:tabs>
              <w:ind w:right="148"/>
              <w:rPr>
                <w:rFonts w:cstheme="minorHAnsi"/>
                <w:sz w:val="20"/>
                <w:szCs w:val="20"/>
              </w:rPr>
            </w:pPr>
            <w:r>
              <w:rPr>
                <w:rFonts w:cstheme="minorHAnsi"/>
                <w:sz w:val="20"/>
                <w:szCs w:val="20"/>
              </w:rPr>
              <w:t>Student led activity</w:t>
            </w:r>
          </w:p>
          <w:p w14:paraId="234506C0" w14:textId="77777777" w:rsidR="00D60492" w:rsidRDefault="00D60492" w:rsidP="0002422B">
            <w:pPr>
              <w:tabs>
                <w:tab w:val="left" w:pos="10170"/>
              </w:tabs>
              <w:ind w:right="148"/>
              <w:rPr>
                <w:rFonts w:cstheme="minorHAnsi"/>
                <w:sz w:val="20"/>
                <w:szCs w:val="20"/>
              </w:rPr>
            </w:pPr>
            <w:r>
              <w:rPr>
                <w:rFonts w:cstheme="minorHAnsi"/>
                <w:sz w:val="20"/>
                <w:szCs w:val="20"/>
              </w:rPr>
              <w:t xml:space="preserve">Discussion </w:t>
            </w:r>
          </w:p>
          <w:p w14:paraId="2A20A98D"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Intr</w:t>
            </w:r>
            <w:r>
              <w:rPr>
                <w:rFonts w:cstheme="minorHAnsi"/>
                <w:sz w:val="20"/>
                <w:szCs w:val="20"/>
              </w:rPr>
              <w:t>o:</w:t>
            </w:r>
            <w:r w:rsidRPr="00047AC4">
              <w:rPr>
                <w:rFonts w:cstheme="minorHAnsi"/>
                <w:sz w:val="20"/>
                <w:szCs w:val="20"/>
              </w:rPr>
              <w:t xml:space="preserve"> Mini-Project</w:t>
            </w:r>
          </w:p>
        </w:tc>
        <w:tc>
          <w:tcPr>
            <w:tcW w:w="3060" w:type="dxa"/>
          </w:tcPr>
          <w:p w14:paraId="421549BC" w14:textId="77777777" w:rsidR="00D60492" w:rsidRPr="00047AC4" w:rsidRDefault="00D60492" w:rsidP="0002422B">
            <w:pPr>
              <w:rPr>
                <w:rFonts w:cstheme="minorHAnsi"/>
                <w:color w:val="000000"/>
                <w:sz w:val="20"/>
                <w:szCs w:val="20"/>
              </w:rPr>
            </w:pPr>
            <w:r>
              <w:rPr>
                <w:rFonts w:cstheme="minorHAnsi"/>
                <w:color w:val="000000"/>
                <w:sz w:val="20"/>
                <w:szCs w:val="20"/>
              </w:rPr>
              <w:t>Questions for Discussion</w:t>
            </w:r>
          </w:p>
        </w:tc>
      </w:tr>
      <w:tr w:rsidR="00D60492" w:rsidRPr="00047AC4" w14:paraId="573B21D2" w14:textId="77777777" w:rsidTr="0002422B">
        <w:trPr>
          <w:trHeight w:val="800"/>
        </w:trPr>
        <w:tc>
          <w:tcPr>
            <w:tcW w:w="714" w:type="dxa"/>
          </w:tcPr>
          <w:p w14:paraId="1E818605" w14:textId="77777777" w:rsidR="00D60492" w:rsidRPr="00047AC4" w:rsidRDefault="00D60492" w:rsidP="0002422B">
            <w:pPr>
              <w:tabs>
                <w:tab w:val="left" w:pos="10170"/>
              </w:tabs>
              <w:ind w:right="148"/>
              <w:rPr>
                <w:rFonts w:cs="Calibri"/>
                <w:sz w:val="20"/>
                <w:szCs w:val="20"/>
              </w:rPr>
            </w:pPr>
            <w:r w:rsidRPr="00047AC4">
              <w:rPr>
                <w:rFonts w:cs="Calibri"/>
                <w:sz w:val="20"/>
                <w:szCs w:val="20"/>
              </w:rPr>
              <w:t>4</w:t>
            </w:r>
          </w:p>
        </w:tc>
        <w:tc>
          <w:tcPr>
            <w:tcW w:w="1054" w:type="dxa"/>
          </w:tcPr>
          <w:p w14:paraId="69FF3F7C" w14:textId="77777777" w:rsidR="00D60492" w:rsidRPr="00047AC4" w:rsidRDefault="00D60492" w:rsidP="0002422B">
            <w:pPr>
              <w:tabs>
                <w:tab w:val="left" w:pos="10170"/>
              </w:tabs>
              <w:ind w:right="148"/>
              <w:rPr>
                <w:rFonts w:cs="Calibri"/>
                <w:sz w:val="20"/>
                <w:szCs w:val="20"/>
              </w:rPr>
            </w:pPr>
            <w:r w:rsidRPr="00047AC4">
              <w:rPr>
                <w:rFonts w:cs="Calibri"/>
                <w:sz w:val="20"/>
                <w:szCs w:val="20"/>
              </w:rPr>
              <w:t>Feb 3</w:t>
            </w:r>
          </w:p>
        </w:tc>
        <w:tc>
          <w:tcPr>
            <w:tcW w:w="2912" w:type="dxa"/>
          </w:tcPr>
          <w:p w14:paraId="003377CE"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Coffee Production, Labor and Inequality</w:t>
            </w:r>
          </w:p>
        </w:tc>
        <w:tc>
          <w:tcPr>
            <w:tcW w:w="2700" w:type="dxa"/>
          </w:tcPr>
          <w:p w14:paraId="5187C1B2" w14:textId="77777777" w:rsidR="00D60492" w:rsidRDefault="00D60492" w:rsidP="0002422B">
            <w:pPr>
              <w:tabs>
                <w:tab w:val="left" w:pos="10170"/>
              </w:tabs>
              <w:ind w:right="148"/>
              <w:rPr>
                <w:rFonts w:cstheme="minorHAnsi"/>
                <w:sz w:val="20"/>
                <w:szCs w:val="20"/>
              </w:rPr>
            </w:pPr>
            <w:r>
              <w:rPr>
                <w:rFonts w:cstheme="minorHAnsi"/>
                <w:sz w:val="20"/>
                <w:szCs w:val="20"/>
              </w:rPr>
              <w:t>Student led activity</w:t>
            </w:r>
          </w:p>
          <w:p w14:paraId="601EBBC8" w14:textId="77777777" w:rsidR="00D60492" w:rsidRDefault="00D60492" w:rsidP="0002422B">
            <w:pPr>
              <w:tabs>
                <w:tab w:val="left" w:pos="10170"/>
              </w:tabs>
              <w:ind w:right="148"/>
              <w:rPr>
                <w:rFonts w:cstheme="minorHAnsi"/>
                <w:sz w:val="20"/>
                <w:szCs w:val="20"/>
              </w:rPr>
            </w:pPr>
            <w:r>
              <w:rPr>
                <w:rFonts w:cstheme="minorHAnsi"/>
                <w:sz w:val="20"/>
                <w:szCs w:val="20"/>
              </w:rPr>
              <w:t xml:space="preserve">Discussion </w:t>
            </w:r>
          </w:p>
          <w:p w14:paraId="1616C206" w14:textId="77777777" w:rsidR="00D60492" w:rsidRPr="00047AC4" w:rsidRDefault="00D60492" w:rsidP="0002422B">
            <w:pPr>
              <w:tabs>
                <w:tab w:val="left" w:pos="720"/>
              </w:tabs>
              <w:rPr>
                <w:rFonts w:cstheme="minorHAnsi"/>
                <w:sz w:val="20"/>
                <w:szCs w:val="20"/>
              </w:rPr>
            </w:pPr>
          </w:p>
        </w:tc>
        <w:tc>
          <w:tcPr>
            <w:tcW w:w="3060" w:type="dxa"/>
          </w:tcPr>
          <w:p w14:paraId="021E15E8" w14:textId="77777777" w:rsidR="00D60492" w:rsidRPr="00047AC4" w:rsidRDefault="00D60492" w:rsidP="0002422B">
            <w:pPr>
              <w:rPr>
                <w:rFonts w:cs="Calibri"/>
                <w:sz w:val="20"/>
                <w:szCs w:val="20"/>
              </w:rPr>
            </w:pPr>
            <w:r w:rsidRPr="00047AC4">
              <w:rPr>
                <w:rFonts w:cstheme="minorHAnsi"/>
                <w:color w:val="000000"/>
                <w:sz w:val="20"/>
                <w:szCs w:val="20"/>
              </w:rPr>
              <w:t>Discussion Post and Peer Commentary</w:t>
            </w:r>
          </w:p>
        </w:tc>
      </w:tr>
      <w:tr w:rsidR="00D60492" w:rsidRPr="00047AC4" w14:paraId="7E780B4A" w14:textId="77777777" w:rsidTr="0002422B">
        <w:trPr>
          <w:trHeight w:val="1015"/>
        </w:trPr>
        <w:tc>
          <w:tcPr>
            <w:tcW w:w="714" w:type="dxa"/>
          </w:tcPr>
          <w:p w14:paraId="128D6C81" w14:textId="77777777" w:rsidR="00D60492" w:rsidRPr="00047AC4" w:rsidRDefault="00D60492" w:rsidP="0002422B">
            <w:pPr>
              <w:tabs>
                <w:tab w:val="left" w:pos="10170"/>
              </w:tabs>
              <w:ind w:right="148"/>
              <w:rPr>
                <w:rFonts w:cs="Calibri"/>
                <w:sz w:val="20"/>
                <w:szCs w:val="20"/>
              </w:rPr>
            </w:pPr>
            <w:r w:rsidRPr="00047AC4">
              <w:rPr>
                <w:rFonts w:cs="Calibri"/>
                <w:sz w:val="20"/>
                <w:szCs w:val="20"/>
              </w:rPr>
              <w:t>5</w:t>
            </w:r>
          </w:p>
        </w:tc>
        <w:tc>
          <w:tcPr>
            <w:tcW w:w="1054" w:type="dxa"/>
          </w:tcPr>
          <w:p w14:paraId="56885AF7" w14:textId="77777777" w:rsidR="00D60492" w:rsidRPr="00047AC4" w:rsidRDefault="00D60492" w:rsidP="0002422B">
            <w:pPr>
              <w:tabs>
                <w:tab w:val="left" w:pos="10170"/>
              </w:tabs>
              <w:ind w:right="148"/>
              <w:rPr>
                <w:rFonts w:cs="Calibri"/>
                <w:sz w:val="20"/>
                <w:szCs w:val="20"/>
              </w:rPr>
            </w:pPr>
            <w:r w:rsidRPr="00047AC4">
              <w:rPr>
                <w:rFonts w:cs="Calibri"/>
                <w:sz w:val="20"/>
                <w:szCs w:val="20"/>
              </w:rPr>
              <w:t>Feb 10</w:t>
            </w:r>
          </w:p>
        </w:tc>
        <w:tc>
          <w:tcPr>
            <w:tcW w:w="2912" w:type="dxa"/>
          </w:tcPr>
          <w:p w14:paraId="4816A839"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 xml:space="preserve">Coffee, Sustainability </w:t>
            </w:r>
            <w:proofErr w:type="gramStart"/>
            <w:r w:rsidRPr="00047AC4">
              <w:rPr>
                <w:rFonts w:cstheme="minorHAnsi"/>
                <w:sz w:val="20"/>
                <w:szCs w:val="20"/>
              </w:rPr>
              <w:t>&amp;  Climate</w:t>
            </w:r>
            <w:proofErr w:type="gramEnd"/>
            <w:r w:rsidRPr="00047AC4">
              <w:rPr>
                <w:rFonts w:cstheme="minorHAnsi"/>
                <w:sz w:val="20"/>
                <w:szCs w:val="20"/>
              </w:rPr>
              <w:t xml:space="preserve"> Change</w:t>
            </w:r>
          </w:p>
        </w:tc>
        <w:tc>
          <w:tcPr>
            <w:tcW w:w="2700" w:type="dxa"/>
          </w:tcPr>
          <w:p w14:paraId="28405B2A" w14:textId="77777777" w:rsidR="00D60492" w:rsidRPr="00047AC4" w:rsidRDefault="00D60492" w:rsidP="0002422B">
            <w:pPr>
              <w:tabs>
                <w:tab w:val="left" w:pos="10170"/>
              </w:tabs>
              <w:ind w:right="148"/>
              <w:rPr>
                <w:rFonts w:cs="Calibri"/>
                <w:sz w:val="20"/>
                <w:szCs w:val="20"/>
              </w:rPr>
            </w:pPr>
            <w:r>
              <w:rPr>
                <w:rFonts w:cstheme="minorHAnsi"/>
                <w:sz w:val="20"/>
                <w:szCs w:val="20"/>
              </w:rPr>
              <w:t>Student led activity</w:t>
            </w:r>
          </w:p>
        </w:tc>
        <w:tc>
          <w:tcPr>
            <w:tcW w:w="3060" w:type="dxa"/>
          </w:tcPr>
          <w:p w14:paraId="47F62689" w14:textId="77777777" w:rsidR="00D60492" w:rsidRPr="00047AC4" w:rsidRDefault="00D60492" w:rsidP="0002422B">
            <w:pPr>
              <w:tabs>
                <w:tab w:val="left" w:pos="720"/>
              </w:tabs>
              <w:rPr>
                <w:rFonts w:cstheme="minorHAnsi"/>
                <w:sz w:val="20"/>
                <w:szCs w:val="20"/>
              </w:rPr>
            </w:pPr>
            <w:r w:rsidRPr="00047AC4">
              <w:rPr>
                <w:rFonts w:cstheme="minorHAnsi"/>
                <w:color w:val="000000"/>
                <w:sz w:val="20"/>
                <w:szCs w:val="20"/>
              </w:rPr>
              <w:t xml:space="preserve">Discussion Post and Peer Commentary </w:t>
            </w:r>
          </w:p>
          <w:p w14:paraId="49312C29" w14:textId="77777777" w:rsidR="00D60492" w:rsidRPr="00047AC4" w:rsidRDefault="00D60492" w:rsidP="0002422B">
            <w:pPr>
              <w:tabs>
                <w:tab w:val="left" w:pos="10170"/>
              </w:tabs>
              <w:ind w:right="148"/>
              <w:rPr>
                <w:rFonts w:cs="Calibri"/>
                <w:sz w:val="20"/>
                <w:szCs w:val="20"/>
              </w:rPr>
            </w:pPr>
          </w:p>
        </w:tc>
      </w:tr>
      <w:tr w:rsidR="00D60492" w:rsidRPr="00047AC4" w14:paraId="4F164DBD" w14:textId="77777777" w:rsidTr="0002422B">
        <w:trPr>
          <w:trHeight w:val="836"/>
        </w:trPr>
        <w:tc>
          <w:tcPr>
            <w:tcW w:w="714" w:type="dxa"/>
          </w:tcPr>
          <w:p w14:paraId="5E561363" w14:textId="77777777" w:rsidR="00D60492" w:rsidRPr="00047AC4" w:rsidRDefault="00D60492" w:rsidP="0002422B">
            <w:pPr>
              <w:tabs>
                <w:tab w:val="left" w:pos="10170"/>
              </w:tabs>
              <w:ind w:right="148"/>
              <w:rPr>
                <w:rFonts w:cs="Calibri"/>
                <w:sz w:val="20"/>
                <w:szCs w:val="20"/>
              </w:rPr>
            </w:pPr>
            <w:r w:rsidRPr="00047AC4">
              <w:rPr>
                <w:rFonts w:cs="Calibri"/>
                <w:sz w:val="20"/>
                <w:szCs w:val="20"/>
              </w:rPr>
              <w:t>6</w:t>
            </w:r>
          </w:p>
        </w:tc>
        <w:tc>
          <w:tcPr>
            <w:tcW w:w="1054" w:type="dxa"/>
          </w:tcPr>
          <w:p w14:paraId="2732A066" w14:textId="77777777" w:rsidR="00D60492" w:rsidRPr="00047AC4" w:rsidRDefault="00D60492" w:rsidP="0002422B">
            <w:pPr>
              <w:tabs>
                <w:tab w:val="left" w:pos="10170"/>
              </w:tabs>
              <w:ind w:right="148"/>
              <w:rPr>
                <w:rFonts w:cs="Calibri"/>
                <w:sz w:val="20"/>
                <w:szCs w:val="20"/>
              </w:rPr>
            </w:pPr>
            <w:r w:rsidRPr="00047AC4">
              <w:rPr>
                <w:rFonts w:cs="Calibri"/>
                <w:sz w:val="20"/>
                <w:szCs w:val="20"/>
              </w:rPr>
              <w:t>Feb 17</w:t>
            </w:r>
          </w:p>
        </w:tc>
        <w:tc>
          <w:tcPr>
            <w:tcW w:w="2912" w:type="dxa"/>
          </w:tcPr>
          <w:p w14:paraId="5C401DF4" w14:textId="77777777" w:rsidR="00D60492" w:rsidRPr="00047AC4" w:rsidRDefault="00D60492" w:rsidP="0002422B">
            <w:pPr>
              <w:ind w:left="12" w:hanging="12"/>
              <w:rPr>
                <w:rFonts w:cstheme="minorHAnsi"/>
                <w:sz w:val="20"/>
                <w:szCs w:val="20"/>
              </w:rPr>
            </w:pPr>
            <w:r w:rsidRPr="00047AC4">
              <w:rPr>
                <w:rFonts w:cstheme="minorHAnsi"/>
                <w:sz w:val="20"/>
                <w:szCs w:val="20"/>
              </w:rPr>
              <w:t>Price Volatility, Coffee</w:t>
            </w:r>
            <w:r>
              <w:rPr>
                <w:rFonts w:cstheme="minorHAnsi"/>
                <w:sz w:val="20"/>
                <w:szCs w:val="20"/>
              </w:rPr>
              <w:t xml:space="preserve"> Markets</w:t>
            </w:r>
            <w:r w:rsidRPr="00047AC4">
              <w:rPr>
                <w:rFonts w:cstheme="minorHAnsi"/>
                <w:sz w:val="20"/>
                <w:szCs w:val="20"/>
              </w:rPr>
              <w:t xml:space="preserve"> </w:t>
            </w:r>
            <w:r>
              <w:rPr>
                <w:rFonts w:cstheme="minorHAnsi"/>
                <w:sz w:val="20"/>
                <w:szCs w:val="20"/>
              </w:rPr>
              <w:t xml:space="preserve">&amp; </w:t>
            </w:r>
            <w:r w:rsidRPr="00047AC4">
              <w:rPr>
                <w:rFonts w:cstheme="minorHAnsi"/>
                <w:sz w:val="20"/>
                <w:szCs w:val="20"/>
              </w:rPr>
              <w:t xml:space="preserve">Value Chains </w:t>
            </w:r>
          </w:p>
        </w:tc>
        <w:tc>
          <w:tcPr>
            <w:tcW w:w="2700" w:type="dxa"/>
          </w:tcPr>
          <w:p w14:paraId="22C9FC9F" w14:textId="77777777" w:rsidR="00D60492" w:rsidRPr="00047AC4" w:rsidRDefault="00D60492" w:rsidP="0002422B">
            <w:pPr>
              <w:tabs>
                <w:tab w:val="left" w:pos="10170"/>
              </w:tabs>
              <w:ind w:right="148"/>
              <w:rPr>
                <w:rFonts w:cs="Calibri"/>
                <w:sz w:val="20"/>
                <w:szCs w:val="20"/>
              </w:rPr>
            </w:pPr>
            <w:r>
              <w:rPr>
                <w:rFonts w:cstheme="minorHAnsi"/>
                <w:sz w:val="20"/>
                <w:szCs w:val="20"/>
              </w:rPr>
              <w:t>Student led activity</w:t>
            </w:r>
          </w:p>
        </w:tc>
        <w:tc>
          <w:tcPr>
            <w:tcW w:w="3060" w:type="dxa"/>
          </w:tcPr>
          <w:p w14:paraId="39ED3794" w14:textId="77777777" w:rsidR="00D60492" w:rsidRPr="00047AC4" w:rsidRDefault="00D60492" w:rsidP="0002422B">
            <w:pPr>
              <w:rPr>
                <w:rFonts w:cstheme="minorHAnsi"/>
                <w:sz w:val="20"/>
                <w:szCs w:val="20"/>
              </w:rPr>
            </w:pPr>
            <w:r w:rsidRPr="00047AC4">
              <w:rPr>
                <w:rFonts w:cstheme="minorHAnsi"/>
                <w:bCs/>
                <w:sz w:val="20"/>
                <w:szCs w:val="20"/>
              </w:rPr>
              <w:t xml:space="preserve">Discussion </w:t>
            </w:r>
            <w:r w:rsidRPr="00047AC4">
              <w:rPr>
                <w:rFonts w:cstheme="minorHAnsi"/>
                <w:sz w:val="20"/>
                <w:szCs w:val="20"/>
              </w:rPr>
              <w:t>Post and Peer Commentary</w:t>
            </w:r>
          </w:p>
          <w:p w14:paraId="5C79FE1C" w14:textId="77777777" w:rsidR="00D60492" w:rsidRPr="00047AC4" w:rsidRDefault="00D60492" w:rsidP="0002422B">
            <w:pPr>
              <w:tabs>
                <w:tab w:val="left" w:pos="10170"/>
              </w:tabs>
              <w:ind w:right="148"/>
              <w:rPr>
                <w:rFonts w:cs="Calibri"/>
                <w:sz w:val="20"/>
                <w:szCs w:val="20"/>
              </w:rPr>
            </w:pPr>
          </w:p>
        </w:tc>
      </w:tr>
      <w:tr w:rsidR="00D60492" w:rsidRPr="00047AC4" w14:paraId="1F93B1BD" w14:textId="77777777" w:rsidTr="0002422B">
        <w:trPr>
          <w:trHeight w:val="701"/>
        </w:trPr>
        <w:tc>
          <w:tcPr>
            <w:tcW w:w="714" w:type="dxa"/>
          </w:tcPr>
          <w:p w14:paraId="25B13623" w14:textId="77777777" w:rsidR="00D60492" w:rsidRPr="00047AC4" w:rsidRDefault="00D60492" w:rsidP="0002422B">
            <w:pPr>
              <w:tabs>
                <w:tab w:val="left" w:pos="10170"/>
              </w:tabs>
              <w:ind w:right="148"/>
              <w:rPr>
                <w:rFonts w:cs="Calibri"/>
                <w:sz w:val="20"/>
                <w:szCs w:val="20"/>
              </w:rPr>
            </w:pPr>
            <w:r w:rsidRPr="00047AC4">
              <w:rPr>
                <w:rFonts w:cs="Calibri"/>
                <w:sz w:val="20"/>
                <w:szCs w:val="20"/>
              </w:rPr>
              <w:t>7</w:t>
            </w:r>
          </w:p>
        </w:tc>
        <w:tc>
          <w:tcPr>
            <w:tcW w:w="1054" w:type="dxa"/>
          </w:tcPr>
          <w:p w14:paraId="1A769477" w14:textId="77777777" w:rsidR="00D60492" w:rsidRPr="00047AC4" w:rsidRDefault="00D60492" w:rsidP="0002422B">
            <w:pPr>
              <w:tabs>
                <w:tab w:val="left" w:pos="10170"/>
              </w:tabs>
              <w:ind w:right="148"/>
              <w:rPr>
                <w:rFonts w:cs="Calibri"/>
                <w:sz w:val="20"/>
                <w:szCs w:val="20"/>
              </w:rPr>
            </w:pPr>
            <w:r w:rsidRPr="00047AC4">
              <w:rPr>
                <w:rFonts w:cs="Calibri"/>
                <w:sz w:val="20"/>
                <w:szCs w:val="20"/>
              </w:rPr>
              <w:t>Feb 24</w:t>
            </w:r>
          </w:p>
        </w:tc>
        <w:tc>
          <w:tcPr>
            <w:tcW w:w="2912" w:type="dxa"/>
          </w:tcPr>
          <w:p w14:paraId="522A521A" w14:textId="77777777" w:rsidR="00D60492" w:rsidRPr="009E6903" w:rsidRDefault="00D60492" w:rsidP="0002422B">
            <w:pPr>
              <w:rPr>
                <w:rFonts w:cstheme="minorHAnsi"/>
                <w:sz w:val="20"/>
                <w:szCs w:val="20"/>
              </w:rPr>
            </w:pPr>
            <w:r w:rsidRPr="00047AC4">
              <w:rPr>
                <w:rFonts w:cstheme="minorHAnsi"/>
                <w:sz w:val="20"/>
                <w:szCs w:val="20"/>
              </w:rPr>
              <w:t>Coffee Consumption</w:t>
            </w:r>
            <w:r>
              <w:rPr>
                <w:rFonts w:cstheme="minorHAnsi"/>
                <w:sz w:val="20"/>
                <w:szCs w:val="20"/>
              </w:rPr>
              <w:t xml:space="preserve">, Waste, and Coffee Shop Culture </w:t>
            </w:r>
            <w:r w:rsidRPr="00047AC4">
              <w:rPr>
                <w:rFonts w:cstheme="minorHAnsi"/>
                <w:sz w:val="20"/>
                <w:szCs w:val="20"/>
              </w:rPr>
              <w:t xml:space="preserve">in the USA </w:t>
            </w:r>
          </w:p>
        </w:tc>
        <w:tc>
          <w:tcPr>
            <w:tcW w:w="2700" w:type="dxa"/>
          </w:tcPr>
          <w:p w14:paraId="3C9C841D" w14:textId="77777777" w:rsidR="00D60492" w:rsidRPr="00047AC4" w:rsidRDefault="00D60492" w:rsidP="0002422B">
            <w:pPr>
              <w:rPr>
                <w:rFonts w:cstheme="minorHAnsi"/>
                <w:sz w:val="20"/>
                <w:szCs w:val="20"/>
              </w:rPr>
            </w:pPr>
            <w:r w:rsidRPr="00047AC4">
              <w:rPr>
                <w:rFonts w:cstheme="minorHAnsi"/>
                <w:sz w:val="20"/>
                <w:szCs w:val="20"/>
              </w:rPr>
              <w:t xml:space="preserve">Discussion of Midterm Projects </w:t>
            </w:r>
          </w:p>
        </w:tc>
        <w:tc>
          <w:tcPr>
            <w:tcW w:w="3060" w:type="dxa"/>
          </w:tcPr>
          <w:p w14:paraId="5B85301D"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Midterm Project</w:t>
            </w:r>
          </w:p>
        </w:tc>
      </w:tr>
      <w:tr w:rsidR="00D60492" w:rsidRPr="00047AC4" w14:paraId="74FF7546" w14:textId="77777777" w:rsidTr="0002422B">
        <w:trPr>
          <w:trHeight w:val="557"/>
        </w:trPr>
        <w:tc>
          <w:tcPr>
            <w:tcW w:w="714" w:type="dxa"/>
          </w:tcPr>
          <w:p w14:paraId="0016540A" w14:textId="77777777" w:rsidR="00D60492" w:rsidRPr="00047AC4" w:rsidRDefault="00D60492" w:rsidP="0002422B">
            <w:pPr>
              <w:tabs>
                <w:tab w:val="left" w:pos="10170"/>
              </w:tabs>
              <w:ind w:right="148"/>
              <w:rPr>
                <w:rFonts w:cs="Calibri"/>
                <w:sz w:val="20"/>
                <w:szCs w:val="20"/>
              </w:rPr>
            </w:pPr>
            <w:r w:rsidRPr="00047AC4">
              <w:rPr>
                <w:rFonts w:cs="Calibri"/>
                <w:sz w:val="20"/>
                <w:szCs w:val="20"/>
              </w:rPr>
              <w:t>8</w:t>
            </w:r>
          </w:p>
        </w:tc>
        <w:tc>
          <w:tcPr>
            <w:tcW w:w="1054" w:type="dxa"/>
          </w:tcPr>
          <w:p w14:paraId="73A2B5D5" w14:textId="77777777" w:rsidR="00D60492" w:rsidRPr="00047AC4" w:rsidRDefault="00D60492" w:rsidP="0002422B">
            <w:pPr>
              <w:tabs>
                <w:tab w:val="left" w:pos="10170"/>
              </w:tabs>
              <w:ind w:right="148"/>
              <w:rPr>
                <w:rFonts w:cs="Calibri"/>
                <w:sz w:val="20"/>
                <w:szCs w:val="20"/>
              </w:rPr>
            </w:pPr>
            <w:r w:rsidRPr="00047AC4">
              <w:rPr>
                <w:rFonts w:cs="Calibri"/>
                <w:sz w:val="20"/>
                <w:szCs w:val="20"/>
              </w:rPr>
              <w:t>Mar 3</w:t>
            </w:r>
          </w:p>
        </w:tc>
        <w:tc>
          <w:tcPr>
            <w:tcW w:w="2912" w:type="dxa"/>
          </w:tcPr>
          <w:p w14:paraId="4426A10B" w14:textId="77777777" w:rsidR="00D60492" w:rsidRPr="00047AC4" w:rsidRDefault="00D60492" w:rsidP="0002422B">
            <w:pPr>
              <w:rPr>
                <w:rFonts w:cstheme="minorHAnsi"/>
                <w:sz w:val="20"/>
                <w:szCs w:val="20"/>
              </w:rPr>
            </w:pPr>
            <w:r w:rsidRPr="00047AC4">
              <w:rPr>
                <w:rFonts w:cstheme="minorHAnsi"/>
                <w:sz w:val="20"/>
                <w:szCs w:val="20"/>
              </w:rPr>
              <w:t>Fair Trade and Alternative Trade Conundrums</w:t>
            </w:r>
          </w:p>
        </w:tc>
        <w:tc>
          <w:tcPr>
            <w:tcW w:w="2700" w:type="dxa"/>
          </w:tcPr>
          <w:p w14:paraId="18FD036E"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Video: Cappuccino Trail (50 min)</w:t>
            </w:r>
          </w:p>
        </w:tc>
        <w:tc>
          <w:tcPr>
            <w:tcW w:w="3060" w:type="dxa"/>
          </w:tcPr>
          <w:p w14:paraId="3D796409" w14:textId="77777777" w:rsidR="00D60492" w:rsidRPr="00047AC4" w:rsidRDefault="00D60492" w:rsidP="0002422B">
            <w:pPr>
              <w:tabs>
                <w:tab w:val="left" w:pos="10170"/>
              </w:tabs>
              <w:ind w:right="148"/>
              <w:rPr>
                <w:rFonts w:cs="Calibri"/>
                <w:sz w:val="20"/>
                <w:szCs w:val="20"/>
              </w:rPr>
            </w:pPr>
            <w:r w:rsidRPr="00047AC4">
              <w:rPr>
                <w:rFonts w:cs="Calibri"/>
                <w:sz w:val="20"/>
                <w:szCs w:val="20"/>
              </w:rPr>
              <w:t>Final project proposal due</w:t>
            </w:r>
          </w:p>
        </w:tc>
      </w:tr>
      <w:tr w:rsidR="00D60492" w:rsidRPr="00047AC4" w14:paraId="4ACF5538" w14:textId="77777777" w:rsidTr="0002422B">
        <w:trPr>
          <w:trHeight w:val="584"/>
        </w:trPr>
        <w:tc>
          <w:tcPr>
            <w:tcW w:w="714" w:type="dxa"/>
          </w:tcPr>
          <w:p w14:paraId="0742EDA1" w14:textId="77777777" w:rsidR="00D60492" w:rsidRPr="00047AC4" w:rsidRDefault="00D60492" w:rsidP="0002422B">
            <w:pPr>
              <w:tabs>
                <w:tab w:val="left" w:pos="10170"/>
              </w:tabs>
              <w:ind w:right="148"/>
              <w:rPr>
                <w:rFonts w:cs="Calibri"/>
                <w:sz w:val="20"/>
                <w:szCs w:val="20"/>
              </w:rPr>
            </w:pPr>
            <w:r w:rsidRPr="00047AC4">
              <w:rPr>
                <w:rFonts w:cs="Calibri"/>
                <w:sz w:val="20"/>
                <w:szCs w:val="20"/>
              </w:rPr>
              <w:t>9</w:t>
            </w:r>
          </w:p>
        </w:tc>
        <w:tc>
          <w:tcPr>
            <w:tcW w:w="1054" w:type="dxa"/>
          </w:tcPr>
          <w:p w14:paraId="2DA2DBE2" w14:textId="77777777" w:rsidR="00D60492" w:rsidRPr="00047AC4" w:rsidRDefault="00D60492" w:rsidP="0002422B">
            <w:pPr>
              <w:tabs>
                <w:tab w:val="left" w:pos="10170"/>
              </w:tabs>
              <w:ind w:right="148"/>
              <w:rPr>
                <w:rFonts w:cs="Calibri"/>
                <w:sz w:val="20"/>
                <w:szCs w:val="20"/>
              </w:rPr>
            </w:pPr>
            <w:r w:rsidRPr="00047AC4">
              <w:rPr>
                <w:rFonts w:cs="Calibri"/>
                <w:sz w:val="20"/>
                <w:szCs w:val="20"/>
              </w:rPr>
              <w:t>Mar 10</w:t>
            </w:r>
          </w:p>
        </w:tc>
        <w:tc>
          <w:tcPr>
            <w:tcW w:w="2912" w:type="dxa"/>
            <w:shd w:val="clear" w:color="auto" w:fill="FFFFFF" w:themeFill="background1"/>
          </w:tcPr>
          <w:p w14:paraId="5BDA2EE3"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Conventional vs. Alternative Trade</w:t>
            </w:r>
          </w:p>
        </w:tc>
        <w:tc>
          <w:tcPr>
            <w:tcW w:w="2700" w:type="dxa"/>
          </w:tcPr>
          <w:p w14:paraId="5C45A6BC"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Roundtable “Debate”</w:t>
            </w:r>
          </w:p>
        </w:tc>
        <w:tc>
          <w:tcPr>
            <w:tcW w:w="3060" w:type="dxa"/>
          </w:tcPr>
          <w:p w14:paraId="771A6631" w14:textId="77777777" w:rsidR="00D60492" w:rsidRPr="00047AC4" w:rsidRDefault="00D60492" w:rsidP="0002422B">
            <w:pPr>
              <w:tabs>
                <w:tab w:val="left" w:pos="10170"/>
              </w:tabs>
              <w:ind w:right="148"/>
              <w:rPr>
                <w:rFonts w:cs="Calibri"/>
                <w:sz w:val="20"/>
                <w:szCs w:val="20"/>
              </w:rPr>
            </w:pPr>
            <w:r>
              <w:rPr>
                <w:rFonts w:cs="Calibri"/>
                <w:sz w:val="20"/>
                <w:szCs w:val="20"/>
              </w:rPr>
              <w:t>Roundtable position statements</w:t>
            </w:r>
          </w:p>
        </w:tc>
      </w:tr>
      <w:tr w:rsidR="00D60492" w:rsidRPr="00047AC4" w14:paraId="311A6C42" w14:textId="77777777" w:rsidTr="0002422B">
        <w:trPr>
          <w:trHeight w:val="165"/>
        </w:trPr>
        <w:tc>
          <w:tcPr>
            <w:tcW w:w="714" w:type="dxa"/>
            <w:shd w:val="clear" w:color="auto" w:fill="D9D9D9" w:themeFill="background1" w:themeFillShade="D9"/>
          </w:tcPr>
          <w:p w14:paraId="0F052315" w14:textId="77777777" w:rsidR="00D60492" w:rsidRPr="00047AC4" w:rsidRDefault="00D60492" w:rsidP="0002422B">
            <w:pPr>
              <w:tabs>
                <w:tab w:val="left" w:pos="10170"/>
              </w:tabs>
              <w:ind w:right="148"/>
              <w:rPr>
                <w:rFonts w:cs="Calibri"/>
                <w:sz w:val="20"/>
                <w:szCs w:val="20"/>
              </w:rPr>
            </w:pPr>
          </w:p>
        </w:tc>
        <w:tc>
          <w:tcPr>
            <w:tcW w:w="1054" w:type="dxa"/>
            <w:shd w:val="clear" w:color="auto" w:fill="D9D9D9" w:themeFill="background1" w:themeFillShade="D9"/>
          </w:tcPr>
          <w:p w14:paraId="531F9905" w14:textId="77777777" w:rsidR="00D60492" w:rsidRPr="00047AC4" w:rsidRDefault="00D60492" w:rsidP="0002422B">
            <w:pPr>
              <w:tabs>
                <w:tab w:val="left" w:pos="335"/>
                <w:tab w:val="left" w:pos="425"/>
                <w:tab w:val="left" w:pos="10170"/>
              </w:tabs>
              <w:ind w:left="-25" w:right="-318" w:firstLine="25"/>
              <w:rPr>
                <w:rFonts w:cs="Calibri"/>
                <w:sz w:val="20"/>
                <w:szCs w:val="20"/>
              </w:rPr>
            </w:pPr>
            <w:r w:rsidRPr="00047AC4">
              <w:rPr>
                <w:rFonts w:cs="Calibri"/>
                <w:sz w:val="20"/>
                <w:szCs w:val="20"/>
              </w:rPr>
              <w:t xml:space="preserve">Mar </w:t>
            </w:r>
          </w:p>
          <w:p w14:paraId="7E3E3E16" w14:textId="77777777" w:rsidR="00D60492" w:rsidRPr="00047AC4" w:rsidRDefault="00D60492" w:rsidP="0002422B">
            <w:pPr>
              <w:tabs>
                <w:tab w:val="left" w:pos="335"/>
                <w:tab w:val="left" w:pos="425"/>
                <w:tab w:val="left" w:pos="10170"/>
              </w:tabs>
              <w:ind w:left="-25" w:right="-318" w:firstLine="25"/>
              <w:rPr>
                <w:rFonts w:cs="Calibri"/>
                <w:sz w:val="20"/>
                <w:szCs w:val="20"/>
              </w:rPr>
            </w:pPr>
            <w:r w:rsidRPr="00047AC4">
              <w:rPr>
                <w:rFonts w:cs="Calibri"/>
                <w:sz w:val="20"/>
                <w:szCs w:val="20"/>
              </w:rPr>
              <w:t>16-20</w:t>
            </w:r>
          </w:p>
        </w:tc>
        <w:tc>
          <w:tcPr>
            <w:tcW w:w="8672" w:type="dxa"/>
            <w:gridSpan w:val="3"/>
            <w:shd w:val="clear" w:color="auto" w:fill="D9D9D9" w:themeFill="background1" w:themeFillShade="D9"/>
          </w:tcPr>
          <w:p w14:paraId="34E0DA10" w14:textId="77777777" w:rsidR="00D60492" w:rsidRPr="00047AC4" w:rsidRDefault="00D60492" w:rsidP="0002422B">
            <w:pPr>
              <w:tabs>
                <w:tab w:val="left" w:pos="10170"/>
              </w:tabs>
              <w:ind w:right="148"/>
              <w:rPr>
                <w:rFonts w:cs="Calibri"/>
                <w:sz w:val="20"/>
                <w:szCs w:val="20"/>
              </w:rPr>
            </w:pPr>
            <w:r w:rsidRPr="00047AC4">
              <w:rPr>
                <w:rFonts w:cs="Calibri"/>
                <w:sz w:val="20"/>
                <w:szCs w:val="20"/>
              </w:rPr>
              <w:t>SPRING BREAK</w:t>
            </w:r>
          </w:p>
        </w:tc>
      </w:tr>
      <w:tr w:rsidR="00D60492" w:rsidRPr="00047AC4" w14:paraId="004566A5" w14:textId="77777777" w:rsidTr="0002422B">
        <w:trPr>
          <w:trHeight w:val="165"/>
        </w:trPr>
        <w:tc>
          <w:tcPr>
            <w:tcW w:w="714" w:type="dxa"/>
          </w:tcPr>
          <w:p w14:paraId="5DB7EEA6" w14:textId="77777777" w:rsidR="00D60492" w:rsidRPr="00047AC4" w:rsidRDefault="00D60492" w:rsidP="0002422B">
            <w:pPr>
              <w:tabs>
                <w:tab w:val="left" w:pos="334"/>
                <w:tab w:val="left" w:pos="10170"/>
              </w:tabs>
              <w:ind w:left="-13" w:right="-486"/>
              <w:rPr>
                <w:rFonts w:cs="Calibri"/>
                <w:sz w:val="20"/>
                <w:szCs w:val="20"/>
              </w:rPr>
            </w:pPr>
            <w:r w:rsidRPr="00047AC4">
              <w:rPr>
                <w:rFonts w:cs="Calibri"/>
                <w:sz w:val="20"/>
                <w:szCs w:val="20"/>
              </w:rPr>
              <w:t>10</w:t>
            </w:r>
          </w:p>
        </w:tc>
        <w:tc>
          <w:tcPr>
            <w:tcW w:w="1054" w:type="dxa"/>
          </w:tcPr>
          <w:p w14:paraId="744B4BDD" w14:textId="77777777" w:rsidR="00D60492" w:rsidRPr="00047AC4" w:rsidRDefault="00D60492" w:rsidP="0002422B">
            <w:pPr>
              <w:tabs>
                <w:tab w:val="left" w:pos="10170"/>
              </w:tabs>
              <w:ind w:right="148"/>
              <w:rPr>
                <w:rFonts w:cs="Calibri"/>
                <w:sz w:val="20"/>
                <w:szCs w:val="20"/>
              </w:rPr>
            </w:pPr>
            <w:r w:rsidRPr="00047AC4">
              <w:rPr>
                <w:rFonts w:cs="Calibri"/>
                <w:sz w:val="20"/>
                <w:szCs w:val="20"/>
              </w:rPr>
              <w:t>Mar 24</w:t>
            </w:r>
          </w:p>
          <w:p w14:paraId="07AA5D44" w14:textId="77777777" w:rsidR="00D60492" w:rsidRPr="00047AC4" w:rsidRDefault="00D60492" w:rsidP="0002422B">
            <w:pPr>
              <w:tabs>
                <w:tab w:val="left" w:pos="10170"/>
              </w:tabs>
              <w:ind w:right="148"/>
              <w:rPr>
                <w:rFonts w:cs="Calibri"/>
                <w:sz w:val="20"/>
                <w:szCs w:val="20"/>
              </w:rPr>
            </w:pPr>
          </w:p>
        </w:tc>
        <w:tc>
          <w:tcPr>
            <w:tcW w:w="2912" w:type="dxa"/>
          </w:tcPr>
          <w:p w14:paraId="2DC8B679"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Coffee and Health</w:t>
            </w:r>
          </w:p>
        </w:tc>
        <w:tc>
          <w:tcPr>
            <w:tcW w:w="2700" w:type="dxa"/>
          </w:tcPr>
          <w:p w14:paraId="080CFF5A" w14:textId="77777777" w:rsidR="00D60492" w:rsidRPr="00047AC4" w:rsidRDefault="00D60492" w:rsidP="0002422B">
            <w:pPr>
              <w:tabs>
                <w:tab w:val="left" w:pos="10170"/>
              </w:tabs>
              <w:ind w:right="148"/>
              <w:rPr>
                <w:rFonts w:cs="Calibri"/>
                <w:sz w:val="20"/>
                <w:szCs w:val="20"/>
              </w:rPr>
            </w:pPr>
            <w:r>
              <w:rPr>
                <w:rFonts w:cstheme="minorHAnsi"/>
                <w:sz w:val="20"/>
                <w:szCs w:val="20"/>
              </w:rPr>
              <w:t>Student led activity</w:t>
            </w:r>
          </w:p>
        </w:tc>
        <w:tc>
          <w:tcPr>
            <w:tcW w:w="3060" w:type="dxa"/>
          </w:tcPr>
          <w:p w14:paraId="75ACC66E" w14:textId="77777777" w:rsidR="00D60492" w:rsidRPr="00047AC4" w:rsidRDefault="00D60492" w:rsidP="0002422B">
            <w:pPr>
              <w:tabs>
                <w:tab w:val="left" w:pos="10170"/>
              </w:tabs>
              <w:ind w:right="148"/>
              <w:rPr>
                <w:rFonts w:cs="Calibri"/>
                <w:sz w:val="20"/>
                <w:szCs w:val="20"/>
              </w:rPr>
            </w:pPr>
            <w:r>
              <w:rPr>
                <w:rFonts w:cstheme="minorHAnsi"/>
                <w:color w:val="000000"/>
                <w:sz w:val="20"/>
                <w:szCs w:val="20"/>
              </w:rPr>
              <w:t>Questions for Discussion</w:t>
            </w:r>
          </w:p>
        </w:tc>
      </w:tr>
      <w:tr w:rsidR="00D60492" w:rsidRPr="00047AC4" w14:paraId="78D12E94" w14:textId="77777777" w:rsidTr="0002422B">
        <w:trPr>
          <w:trHeight w:val="165"/>
        </w:trPr>
        <w:tc>
          <w:tcPr>
            <w:tcW w:w="714" w:type="dxa"/>
          </w:tcPr>
          <w:p w14:paraId="017F8503" w14:textId="77777777" w:rsidR="00D60492" w:rsidRPr="00047AC4" w:rsidRDefault="00D60492" w:rsidP="0002422B">
            <w:pPr>
              <w:tabs>
                <w:tab w:val="left" w:pos="334"/>
                <w:tab w:val="left" w:pos="10170"/>
              </w:tabs>
              <w:ind w:left="-13" w:right="-486"/>
              <w:rPr>
                <w:rFonts w:cs="Calibri"/>
                <w:sz w:val="20"/>
                <w:szCs w:val="20"/>
              </w:rPr>
            </w:pPr>
            <w:r w:rsidRPr="00047AC4">
              <w:rPr>
                <w:rFonts w:cs="Calibri"/>
                <w:sz w:val="20"/>
                <w:szCs w:val="20"/>
              </w:rPr>
              <w:t>11</w:t>
            </w:r>
          </w:p>
        </w:tc>
        <w:tc>
          <w:tcPr>
            <w:tcW w:w="1054" w:type="dxa"/>
          </w:tcPr>
          <w:p w14:paraId="141E78FE" w14:textId="77777777" w:rsidR="00D60492" w:rsidRPr="00047AC4" w:rsidRDefault="00D60492" w:rsidP="0002422B">
            <w:pPr>
              <w:tabs>
                <w:tab w:val="left" w:pos="10170"/>
              </w:tabs>
              <w:ind w:right="148"/>
              <w:rPr>
                <w:rFonts w:cs="Calibri"/>
                <w:sz w:val="20"/>
                <w:szCs w:val="20"/>
              </w:rPr>
            </w:pPr>
            <w:r w:rsidRPr="00047AC4">
              <w:rPr>
                <w:rFonts w:cs="Calibri"/>
                <w:sz w:val="20"/>
                <w:szCs w:val="20"/>
              </w:rPr>
              <w:t>Mar 31</w:t>
            </w:r>
          </w:p>
        </w:tc>
        <w:tc>
          <w:tcPr>
            <w:tcW w:w="2912" w:type="dxa"/>
          </w:tcPr>
          <w:p w14:paraId="70147343"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Coffee Quality and the Business of Coffee</w:t>
            </w:r>
          </w:p>
        </w:tc>
        <w:tc>
          <w:tcPr>
            <w:tcW w:w="2700" w:type="dxa"/>
          </w:tcPr>
          <w:p w14:paraId="5B96BF55"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Visit to a Local Coffee Roaster</w:t>
            </w:r>
          </w:p>
        </w:tc>
        <w:tc>
          <w:tcPr>
            <w:tcW w:w="3060" w:type="dxa"/>
          </w:tcPr>
          <w:p w14:paraId="41371298" w14:textId="77777777" w:rsidR="00D60492" w:rsidRPr="00047AC4" w:rsidRDefault="00D60492" w:rsidP="0002422B">
            <w:pPr>
              <w:tabs>
                <w:tab w:val="left" w:pos="10170"/>
              </w:tabs>
              <w:ind w:right="148"/>
              <w:rPr>
                <w:rFonts w:cs="Calibri"/>
                <w:sz w:val="20"/>
                <w:szCs w:val="20"/>
              </w:rPr>
            </w:pPr>
            <w:r>
              <w:rPr>
                <w:rFonts w:cstheme="minorHAnsi"/>
                <w:color w:val="000000"/>
                <w:sz w:val="20"/>
                <w:szCs w:val="20"/>
              </w:rPr>
              <w:t>Questions for Discussion</w:t>
            </w:r>
          </w:p>
        </w:tc>
      </w:tr>
      <w:tr w:rsidR="00D60492" w:rsidRPr="00047AC4" w14:paraId="4E2958EE" w14:textId="77777777" w:rsidTr="0002422B">
        <w:trPr>
          <w:trHeight w:val="165"/>
        </w:trPr>
        <w:tc>
          <w:tcPr>
            <w:tcW w:w="714" w:type="dxa"/>
          </w:tcPr>
          <w:p w14:paraId="0BF4CA0C" w14:textId="77777777" w:rsidR="00D60492" w:rsidRPr="00047AC4" w:rsidRDefault="00D60492" w:rsidP="0002422B">
            <w:pPr>
              <w:tabs>
                <w:tab w:val="left" w:pos="334"/>
                <w:tab w:val="left" w:pos="10170"/>
              </w:tabs>
              <w:ind w:left="-13" w:right="-486"/>
              <w:rPr>
                <w:rFonts w:cs="Calibri"/>
                <w:sz w:val="20"/>
                <w:szCs w:val="20"/>
              </w:rPr>
            </w:pPr>
            <w:r w:rsidRPr="00047AC4">
              <w:rPr>
                <w:rFonts w:cs="Calibri"/>
                <w:sz w:val="20"/>
                <w:szCs w:val="20"/>
              </w:rPr>
              <w:t>12</w:t>
            </w:r>
          </w:p>
        </w:tc>
        <w:tc>
          <w:tcPr>
            <w:tcW w:w="1054" w:type="dxa"/>
          </w:tcPr>
          <w:p w14:paraId="48F7DF96" w14:textId="77777777" w:rsidR="00D60492" w:rsidRPr="00047AC4" w:rsidRDefault="00D60492" w:rsidP="0002422B">
            <w:pPr>
              <w:tabs>
                <w:tab w:val="left" w:pos="10170"/>
              </w:tabs>
              <w:ind w:right="148"/>
              <w:rPr>
                <w:rFonts w:cs="Calibri"/>
                <w:sz w:val="20"/>
                <w:szCs w:val="20"/>
              </w:rPr>
            </w:pPr>
            <w:r w:rsidRPr="00047AC4">
              <w:rPr>
                <w:rFonts w:cs="Calibri"/>
                <w:sz w:val="20"/>
                <w:szCs w:val="20"/>
              </w:rPr>
              <w:t>Apr 7</w:t>
            </w:r>
          </w:p>
        </w:tc>
        <w:tc>
          <w:tcPr>
            <w:tcW w:w="2912" w:type="dxa"/>
          </w:tcPr>
          <w:p w14:paraId="6849644B" w14:textId="77777777" w:rsidR="00D60492" w:rsidRPr="00047AC4" w:rsidRDefault="00D60492" w:rsidP="0002422B">
            <w:pPr>
              <w:rPr>
                <w:rFonts w:cstheme="minorHAnsi"/>
                <w:sz w:val="20"/>
                <w:szCs w:val="20"/>
              </w:rPr>
            </w:pPr>
            <w:r>
              <w:rPr>
                <w:rFonts w:cstheme="minorHAnsi"/>
                <w:sz w:val="20"/>
                <w:szCs w:val="20"/>
              </w:rPr>
              <w:t>Coffee Humor and Meanings of Coffee</w:t>
            </w:r>
          </w:p>
        </w:tc>
        <w:tc>
          <w:tcPr>
            <w:tcW w:w="2700" w:type="dxa"/>
          </w:tcPr>
          <w:p w14:paraId="6299732D" w14:textId="77777777" w:rsidR="00D60492" w:rsidRDefault="00D60492" w:rsidP="0002422B">
            <w:pPr>
              <w:tabs>
                <w:tab w:val="left" w:pos="10170"/>
              </w:tabs>
              <w:ind w:right="148"/>
              <w:rPr>
                <w:rFonts w:cs="Calibri"/>
                <w:sz w:val="20"/>
                <w:szCs w:val="20"/>
              </w:rPr>
            </w:pPr>
            <w:r>
              <w:rPr>
                <w:rFonts w:cs="Calibri"/>
                <w:sz w:val="20"/>
                <w:szCs w:val="20"/>
              </w:rPr>
              <w:t>Student led activity</w:t>
            </w:r>
          </w:p>
          <w:p w14:paraId="33E46EB3" w14:textId="77777777" w:rsidR="00D60492" w:rsidRPr="00047AC4" w:rsidRDefault="00D60492" w:rsidP="0002422B">
            <w:pPr>
              <w:tabs>
                <w:tab w:val="left" w:pos="10170"/>
              </w:tabs>
              <w:ind w:right="148"/>
              <w:rPr>
                <w:rFonts w:cs="Calibri"/>
                <w:sz w:val="20"/>
                <w:szCs w:val="20"/>
              </w:rPr>
            </w:pPr>
            <w:r>
              <w:rPr>
                <w:rFonts w:cs="Calibri"/>
                <w:sz w:val="20"/>
                <w:szCs w:val="20"/>
              </w:rPr>
              <w:t>Discussion</w:t>
            </w:r>
          </w:p>
        </w:tc>
        <w:tc>
          <w:tcPr>
            <w:tcW w:w="3060" w:type="dxa"/>
          </w:tcPr>
          <w:p w14:paraId="5D778B56" w14:textId="77777777" w:rsidR="00D60492" w:rsidRPr="00047AC4" w:rsidRDefault="00D60492" w:rsidP="0002422B">
            <w:pPr>
              <w:tabs>
                <w:tab w:val="left" w:pos="10170"/>
              </w:tabs>
              <w:ind w:right="148"/>
              <w:rPr>
                <w:rFonts w:cs="Calibri"/>
                <w:sz w:val="20"/>
                <w:szCs w:val="20"/>
              </w:rPr>
            </w:pPr>
            <w:r>
              <w:rPr>
                <w:rFonts w:cs="Calibri"/>
                <w:sz w:val="20"/>
                <w:szCs w:val="20"/>
              </w:rPr>
              <w:t>[Work on final project]</w:t>
            </w:r>
          </w:p>
        </w:tc>
      </w:tr>
      <w:tr w:rsidR="00D60492" w:rsidRPr="00047AC4" w14:paraId="5BC8F1C3" w14:textId="77777777" w:rsidTr="0002422B">
        <w:trPr>
          <w:trHeight w:val="165"/>
        </w:trPr>
        <w:tc>
          <w:tcPr>
            <w:tcW w:w="714" w:type="dxa"/>
          </w:tcPr>
          <w:p w14:paraId="23457183" w14:textId="77777777" w:rsidR="00D60492" w:rsidRPr="00047AC4" w:rsidRDefault="00D60492" w:rsidP="0002422B">
            <w:pPr>
              <w:tabs>
                <w:tab w:val="left" w:pos="334"/>
                <w:tab w:val="left" w:pos="10170"/>
              </w:tabs>
              <w:ind w:left="-13" w:right="-486"/>
              <w:rPr>
                <w:rFonts w:cs="Calibri"/>
                <w:sz w:val="20"/>
                <w:szCs w:val="20"/>
              </w:rPr>
            </w:pPr>
            <w:r w:rsidRPr="00047AC4">
              <w:rPr>
                <w:rFonts w:cs="Calibri"/>
                <w:sz w:val="20"/>
                <w:szCs w:val="20"/>
              </w:rPr>
              <w:t>13</w:t>
            </w:r>
          </w:p>
        </w:tc>
        <w:tc>
          <w:tcPr>
            <w:tcW w:w="1054" w:type="dxa"/>
          </w:tcPr>
          <w:p w14:paraId="3A207A45" w14:textId="77777777" w:rsidR="00D60492" w:rsidRPr="00047AC4" w:rsidRDefault="00D60492" w:rsidP="0002422B">
            <w:pPr>
              <w:tabs>
                <w:tab w:val="left" w:pos="10170"/>
              </w:tabs>
              <w:ind w:right="148"/>
              <w:rPr>
                <w:rFonts w:cs="Calibri"/>
                <w:sz w:val="20"/>
                <w:szCs w:val="20"/>
              </w:rPr>
            </w:pPr>
            <w:r w:rsidRPr="00047AC4">
              <w:rPr>
                <w:rFonts w:cs="Calibri"/>
                <w:sz w:val="20"/>
                <w:szCs w:val="20"/>
              </w:rPr>
              <w:t>Apr 14</w:t>
            </w:r>
          </w:p>
        </w:tc>
        <w:tc>
          <w:tcPr>
            <w:tcW w:w="2912" w:type="dxa"/>
          </w:tcPr>
          <w:p w14:paraId="0AFF6E14" w14:textId="77777777" w:rsidR="00D60492" w:rsidRPr="00047AC4" w:rsidRDefault="00D60492" w:rsidP="0002422B">
            <w:pPr>
              <w:tabs>
                <w:tab w:val="left" w:pos="10170"/>
              </w:tabs>
              <w:ind w:right="148"/>
              <w:rPr>
                <w:rFonts w:cs="Calibri"/>
                <w:sz w:val="20"/>
                <w:szCs w:val="20"/>
              </w:rPr>
            </w:pPr>
            <w:r w:rsidRPr="00047AC4">
              <w:rPr>
                <w:rFonts w:cstheme="minorHAnsi"/>
                <w:sz w:val="20"/>
                <w:szCs w:val="20"/>
              </w:rPr>
              <w:t>Considering Taste, Aesthetics</w:t>
            </w:r>
            <w:r>
              <w:rPr>
                <w:rFonts w:cstheme="minorHAnsi"/>
                <w:sz w:val="20"/>
                <w:szCs w:val="20"/>
              </w:rPr>
              <w:t xml:space="preserve">, and </w:t>
            </w:r>
            <w:r w:rsidRPr="00047AC4">
              <w:rPr>
                <w:rFonts w:cstheme="minorHAnsi"/>
                <w:sz w:val="20"/>
                <w:szCs w:val="20"/>
              </w:rPr>
              <w:t>Futures of Coffee</w:t>
            </w:r>
          </w:p>
        </w:tc>
        <w:tc>
          <w:tcPr>
            <w:tcW w:w="2700" w:type="dxa"/>
          </w:tcPr>
          <w:p w14:paraId="042EB3E9" w14:textId="77777777" w:rsidR="00D60492" w:rsidRPr="00047AC4" w:rsidRDefault="00D60492" w:rsidP="0002422B">
            <w:pPr>
              <w:tabs>
                <w:tab w:val="left" w:pos="10170"/>
              </w:tabs>
              <w:ind w:right="148"/>
              <w:rPr>
                <w:rFonts w:cs="Calibri"/>
                <w:sz w:val="20"/>
                <w:szCs w:val="20"/>
              </w:rPr>
            </w:pPr>
            <w:r w:rsidRPr="00047AC4">
              <w:rPr>
                <w:rFonts w:cs="Calibri"/>
                <w:sz w:val="20"/>
                <w:szCs w:val="20"/>
              </w:rPr>
              <w:t xml:space="preserve">Coffee Tasting </w:t>
            </w:r>
          </w:p>
        </w:tc>
        <w:tc>
          <w:tcPr>
            <w:tcW w:w="3060" w:type="dxa"/>
          </w:tcPr>
          <w:p w14:paraId="0EB89F6E" w14:textId="77777777" w:rsidR="00D60492" w:rsidRPr="00047AC4" w:rsidRDefault="00D60492" w:rsidP="0002422B">
            <w:pPr>
              <w:tabs>
                <w:tab w:val="left" w:pos="10170"/>
              </w:tabs>
              <w:ind w:right="148"/>
              <w:rPr>
                <w:rFonts w:cs="Calibri"/>
                <w:sz w:val="20"/>
                <w:szCs w:val="20"/>
              </w:rPr>
            </w:pPr>
            <w:r>
              <w:rPr>
                <w:rFonts w:cs="Calibri"/>
                <w:sz w:val="20"/>
                <w:szCs w:val="20"/>
              </w:rPr>
              <w:t>[Work on final project]</w:t>
            </w:r>
          </w:p>
        </w:tc>
      </w:tr>
      <w:tr w:rsidR="00D60492" w:rsidRPr="00047AC4" w14:paraId="3846800D" w14:textId="77777777" w:rsidTr="0002422B">
        <w:trPr>
          <w:trHeight w:val="165"/>
        </w:trPr>
        <w:tc>
          <w:tcPr>
            <w:tcW w:w="714" w:type="dxa"/>
          </w:tcPr>
          <w:p w14:paraId="46EFA586" w14:textId="77777777" w:rsidR="00D60492" w:rsidRPr="00047AC4" w:rsidRDefault="00D60492" w:rsidP="0002422B">
            <w:pPr>
              <w:tabs>
                <w:tab w:val="left" w:pos="334"/>
                <w:tab w:val="left" w:pos="10170"/>
              </w:tabs>
              <w:ind w:left="-13" w:right="-486"/>
              <w:rPr>
                <w:rFonts w:cs="Calibri"/>
                <w:sz w:val="20"/>
                <w:szCs w:val="20"/>
              </w:rPr>
            </w:pPr>
            <w:r w:rsidRPr="00047AC4">
              <w:rPr>
                <w:rFonts w:cs="Calibri"/>
                <w:sz w:val="20"/>
                <w:szCs w:val="20"/>
              </w:rPr>
              <w:t>14</w:t>
            </w:r>
          </w:p>
        </w:tc>
        <w:tc>
          <w:tcPr>
            <w:tcW w:w="1054" w:type="dxa"/>
          </w:tcPr>
          <w:p w14:paraId="72ADDDCB" w14:textId="77777777" w:rsidR="00D60492" w:rsidRPr="00047AC4" w:rsidRDefault="00D60492" w:rsidP="0002422B">
            <w:pPr>
              <w:tabs>
                <w:tab w:val="left" w:pos="10170"/>
              </w:tabs>
              <w:ind w:right="148"/>
              <w:rPr>
                <w:rFonts w:cs="Calibri"/>
                <w:sz w:val="20"/>
                <w:szCs w:val="20"/>
              </w:rPr>
            </w:pPr>
            <w:r w:rsidRPr="00047AC4">
              <w:rPr>
                <w:rFonts w:cs="Calibri"/>
                <w:sz w:val="20"/>
                <w:szCs w:val="20"/>
              </w:rPr>
              <w:t>Apr 21</w:t>
            </w:r>
          </w:p>
        </w:tc>
        <w:tc>
          <w:tcPr>
            <w:tcW w:w="2912" w:type="dxa"/>
          </w:tcPr>
          <w:p w14:paraId="1322A5F7" w14:textId="77777777" w:rsidR="00D60492" w:rsidRPr="00047AC4" w:rsidRDefault="00D60492" w:rsidP="0002422B">
            <w:pPr>
              <w:tabs>
                <w:tab w:val="left" w:pos="10170"/>
              </w:tabs>
              <w:ind w:right="148"/>
              <w:rPr>
                <w:rFonts w:cs="Calibri"/>
                <w:sz w:val="20"/>
                <w:szCs w:val="20"/>
              </w:rPr>
            </w:pPr>
            <w:r w:rsidRPr="00047AC4">
              <w:rPr>
                <w:rFonts w:cs="Calibri"/>
                <w:sz w:val="20"/>
                <w:szCs w:val="20"/>
              </w:rPr>
              <w:t>Final Presentations</w:t>
            </w:r>
          </w:p>
          <w:p w14:paraId="3345B9E4" w14:textId="77777777" w:rsidR="00D60492" w:rsidRPr="00047AC4" w:rsidRDefault="00D60492" w:rsidP="0002422B">
            <w:pPr>
              <w:tabs>
                <w:tab w:val="left" w:pos="10170"/>
              </w:tabs>
              <w:ind w:right="148"/>
              <w:rPr>
                <w:rFonts w:cs="Calibri"/>
                <w:sz w:val="20"/>
                <w:szCs w:val="20"/>
              </w:rPr>
            </w:pPr>
            <w:r w:rsidRPr="00047AC4">
              <w:rPr>
                <w:rFonts w:cs="Calibri"/>
                <w:sz w:val="20"/>
                <w:szCs w:val="20"/>
              </w:rPr>
              <w:t>Course Wrap-up</w:t>
            </w:r>
          </w:p>
        </w:tc>
        <w:tc>
          <w:tcPr>
            <w:tcW w:w="2700" w:type="dxa"/>
          </w:tcPr>
          <w:p w14:paraId="14F92C68" w14:textId="77777777" w:rsidR="00D60492" w:rsidRPr="00047AC4" w:rsidRDefault="00D60492" w:rsidP="0002422B">
            <w:pPr>
              <w:tabs>
                <w:tab w:val="left" w:pos="10170"/>
              </w:tabs>
              <w:ind w:right="148"/>
              <w:rPr>
                <w:rFonts w:cs="Calibri"/>
                <w:sz w:val="20"/>
                <w:szCs w:val="20"/>
              </w:rPr>
            </w:pPr>
            <w:r w:rsidRPr="00047AC4">
              <w:rPr>
                <w:rFonts w:cs="Calibri"/>
                <w:sz w:val="20"/>
                <w:szCs w:val="20"/>
              </w:rPr>
              <w:t>Presentations</w:t>
            </w:r>
          </w:p>
          <w:p w14:paraId="36295DAF" w14:textId="77777777" w:rsidR="00D60492" w:rsidRPr="00047AC4" w:rsidRDefault="00D60492" w:rsidP="0002422B">
            <w:pPr>
              <w:tabs>
                <w:tab w:val="left" w:pos="10170"/>
              </w:tabs>
              <w:ind w:right="148"/>
              <w:rPr>
                <w:rFonts w:cs="Calibri"/>
                <w:sz w:val="20"/>
                <w:szCs w:val="20"/>
              </w:rPr>
            </w:pPr>
            <w:r w:rsidRPr="00047AC4">
              <w:rPr>
                <w:rFonts w:cs="Calibri"/>
                <w:sz w:val="20"/>
                <w:szCs w:val="20"/>
              </w:rPr>
              <w:t>Course Improvement Discussion</w:t>
            </w:r>
          </w:p>
        </w:tc>
        <w:tc>
          <w:tcPr>
            <w:tcW w:w="3060" w:type="dxa"/>
          </w:tcPr>
          <w:p w14:paraId="6BFBDC7C" w14:textId="77777777" w:rsidR="00D60492" w:rsidRPr="00047AC4" w:rsidRDefault="00D60492" w:rsidP="0002422B">
            <w:pPr>
              <w:tabs>
                <w:tab w:val="left" w:pos="10170"/>
              </w:tabs>
              <w:ind w:right="148"/>
              <w:rPr>
                <w:rFonts w:cs="Calibri"/>
                <w:sz w:val="20"/>
                <w:szCs w:val="20"/>
              </w:rPr>
            </w:pPr>
            <w:r w:rsidRPr="00047AC4">
              <w:rPr>
                <w:rFonts w:cs="Calibri"/>
                <w:sz w:val="20"/>
                <w:szCs w:val="20"/>
              </w:rPr>
              <w:t>Presentation (</w:t>
            </w:r>
            <w:proofErr w:type="spellStart"/>
            <w:r w:rsidRPr="00047AC4">
              <w:rPr>
                <w:rFonts w:cs="Calibri"/>
                <w:sz w:val="20"/>
                <w:szCs w:val="20"/>
              </w:rPr>
              <w:t>Powerpoint</w:t>
            </w:r>
            <w:proofErr w:type="spellEnd"/>
            <w:r w:rsidRPr="00047AC4">
              <w:rPr>
                <w:rFonts w:cs="Calibri"/>
                <w:sz w:val="20"/>
                <w:szCs w:val="20"/>
              </w:rPr>
              <w:t xml:space="preserve">, Poster, Video or Vision board) </w:t>
            </w:r>
          </w:p>
        </w:tc>
      </w:tr>
      <w:tr w:rsidR="00D60492" w:rsidRPr="00047AC4" w14:paraId="5749461F" w14:textId="77777777" w:rsidTr="0002422B">
        <w:trPr>
          <w:trHeight w:val="165"/>
        </w:trPr>
        <w:tc>
          <w:tcPr>
            <w:tcW w:w="714" w:type="dxa"/>
            <w:shd w:val="clear" w:color="auto" w:fill="D9D9D9" w:themeFill="background1" w:themeFillShade="D9"/>
          </w:tcPr>
          <w:p w14:paraId="03AB4812" w14:textId="77777777" w:rsidR="00D60492" w:rsidRPr="00047AC4" w:rsidRDefault="00D60492" w:rsidP="0002422B">
            <w:pPr>
              <w:tabs>
                <w:tab w:val="left" w:pos="334"/>
                <w:tab w:val="left" w:pos="10170"/>
              </w:tabs>
              <w:ind w:left="-13" w:right="-486"/>
              <w:rPr>
                <w:rFonts w:cs="Calibri"/>
                <w:sz w:val="20"/>
                <w:szCs w:val="20"/>
              </w:rPr>
            </w:pPr>
            <w:r w:rsidRPr="00047AC4">
              <w:rPr>
                <w:rFonts w:cs="Calibri"/>
                <w:sz w:val="20"/>
                <w:szCs w:val="20"/>
              </w:rPr>
              <w:t>15</w:t>
            </w:r>
          </w:p>
        </w:tc>
        <w:tc>
          <w:tcPr>
            <w:tcW w:w="1054" w:type="dxa"/>
            <w:shd w:val="clear" w:color="auto" w:fill="D9D9D9" w:themeFill="background1" w:themeFillShade="D9"/>
          </w:tcPr>
          <w:p w14:paraId="5CF889BE" w14:textId="77777777" w:rsidR="00D60492" w:rsidRPr="00047AC4" w:rsidRDefault="00D60492" w:rsidP="0002422B">
            <w:pPr>
              <w:tabs>
                <w:tab w:val="left" w:pos="10170"/>
              </w:tabs>
              <w:ind w:right="148"/>
              <w:rPr>
                <w:rFonts w:cs="Calibri"/>
                <w:sz w:val="20"/>
                <w:szCs w:val="20"/>
              </w:rPr>
            </w:pPr>
            <w:r w:rsidRPr="00047AC4">
              <w:rPr>
                <w:rFonts w:cs="Calibri"/>
                <w:sz w:val="20"/>
                <w:szCs w:val="20"/>
              </w:rPr>
              <w:t xml:space="preserve">Apr 27-May 1 </w:t>
            </w:r>
          </w:p>
        </w:tc>
        <w:tc>
          <w:tcPr>
            <w:tcW w:w="2912" w:type="dxa"/>
            <w:shd w:val="clear" w:color="auto" w:fill="D9D9D9" w:themeFill="background1" w:themeFillShade="D9"/>
          </w:tcPr>
          <w:p w14:paraId="45C9287F" w14:textId="77777777" w:rsidR="00D60492" w:rsidRPr="00047AC4" w:rsidRDefault="00D60492" w:rsidP="0002422B">
            <w:pPr>
              <w:tabs>
                <w:tab w:val="left" w:pos="10170"/>
              </w:tabs>
              <w:ind w:right="148"/>
              <w:rPr>
                <w:rFonts w:cs="Calibri"/>
                <w:sz w:val="20"/>
                <w:szCs w:val="20"/>
              </w:rPr>
            </w:pPr>
            <w:r w:rsidRPr="00047AC4">
              <w:rPr>
                <w:rFonts w:cs="Calibri"/>
                <w:sz w:val="20"/>
                <w:szCs w:val="20"/>
              </w:rPr>
              <w:t xml:space="preserve">FINALS WEEK </w:t>
            </w:r>
          </w:p>
        </w:tc>
        <w:tc>
          <w:tcPr>
            <w:tcW w:w="5760" w:type="dxa"/>
            <w:gridSpan w:val="2"/>
            <w:shd w:val="clear" w:color="auto" w:fill="D9D9D9" w:themeFill="background1" w:themeFillShade="D9"/>
          </w:tcPr>
          <w:p w14:paraId="51236E3F" w14:textId="77777777" w:rsidR="00D60492" w:rsidRPr="00047AC4" w:rsidRDefault="00D60492" w:rsidP="0002422B">
            <w:pPr>
              <w:tabs>
                <w:tab w:val="left" w:pos="10170"/>
              </w:tabs>
              <w:ind w:right="148"/>
              <w:rPr>
                <w:rFonts w:cs="Calibri"/>
                <w:sz w:val="20"/>
                <w:szCs w:val="20"/>
              </w:rPr>
            </w:pPr>
            <w:r w:rsidRPr="00047AC4">
              <w:rPr>
                <w:rFonts w:cs="Calibri"/>
                <w:sz w:val="20"/>
                <w:szCs w:val="20"/>
              </w:rPr>
              <w:t xml:space="preserve">Final Project Due:  Apr 27 at 11:59 pm </w:t>
            </w:r>
          </w:p>
        </w:tc>
      </w:tr>
    </w:tbl>
    <w:p w14:paraId="3113E7EF" w14:textId="77777777" w:rsidR="00D60492" w:rsidRPr="00047AC4" w:rsidRDefault="00D60492" w:rsidP="00D60492">
      <w:pPr>
        <w:rPr>
          <w:rFonts w:ascii="Aptos" w:hAnsi="Aptos" w:cs="Calibri"/>
          <w:color w:val="0070C0"/>
          <w:sz w:val="20"/>
          <w:szCs w:val="20"/>
        </w:rPr>
      </w:pPr>
    </w:p>
    <w:p w14:paraId="2FE39F85" w14:textId="601CF872" w:rsidR="005129B0" w:rsidRPr="0074397A" w:rsidRDefault="005129B0" w:rsidP="005129B0">
      <w:pPr>
        <w:pBdr>
          <w:top w:val="single" w:sz="4" w:space="1" w:color="auto"/>
          <w:left w:val="single" w:sz="4" w:space="4" w:color="auto"/>
          <w:bottom w:val="single" w:sz="4" w:space="1" w:color="auto"/>
          <w:right w:val="single" w:sz="4" w:space="4" w:color="auto"/>
        </w:pBdr>
        <w:jc w:val="center"/>
        <w:rPr>
          <w:rFonts w:cstheme="minorHAnsi"/>
          <w:b/>
          <w:color w:val="0070C0"/>
        </w:rPr>
      </w:pPr>
      <w:r w:rsidRPr="0074397A">
        <w:rPr>
          <w:rFonts w:cstheme="minorHAnsi"/>
          <w:b/>
          <w:color w:val="0070C0"/>
        </w:rPr>
        <w:lastRenderedPageBreak/>
        <w:t>CLASS SCHEDULE</w:t>
      </w:r>
      <w:r w:rsidR="00A238DB">
        <w:rPr>
          <w:rFonts w:cstheme="minorHAnsi"/>
          <w:b/>
          <w:color w:val="0070C0"/>
        </w:rPr>
        <w:t xml:space="preserve"> OF READINGS &amp; RESOURCES</w:t>
      </w:r>
    </w:p>
    <w:p w14:paraId="4A6B8CBB" w14:textId="77777777" w:rsidR="005129B0" w:rsidRDefault="005129B0" w:rsidP="005129B0">
      <w:pPr>
        <w:pBdr>
          <w:top w:val="single" w:sz="4" w:space="1" w:color="auto"/>
          <w:left w:val="single" w:sz="4" w:space="4" w:color="auto"/>
          <w:bottom w:val="single" w:sz="4" w:space="1" w:color="auto"/>
          <w:right w:val="single" w:sz="4" w:space="4" w:color="auto"/>
        </w:pBdr>
        <w:jc w:val="center"/>
        <w:rPr>
          <w:rFonts w:cstheme="minorHAnsi"/>
          <w:color w:val="FF0000"/>
        </w:rPr>
      </w:pPr>
      <w:r w:rsidRPr="003C5DF3">
        <w:rPr>
          <w:rFonts w:cstheme="minorHAnsi"/>
          <w:color w:val="FF0000"/>
        </w:rPr>
        <w:t>Adjustments may be made depending on the development and interests of the class</w:t>
      </w:r>
    </w:p>
    <w:p w14:paraId="6F671C84" w14:textId="2C8CA490" w:rsidR="00622966" w:rsidRPr="003C5DF3" w:rsidRDefault="00622966" w:rsidP="005129B0">
      <w:pPr>
        <w:pBdr>
          <w:top w:val="single" w:sz="4" w:space="1" w:color="auto"/>
          <w:left w:val="single" w:sz="4" w:space="4" w:color="auto"/>
          <w:bottom w:val="single" w:sz="4" w:space="1" w:color="auto"/>
          <w:right w:val="single" w:sz="4" w:space="4" w:color="auto"/>
        </w:pBdr>
        <w:jc w:val="center"/>
        <w:rPr>
          <w:rFonts w:cstheme="minorHAnsi"/>
          <w:color w:val="FF0000"/>
        </w:rPr>
      </w:pPr>
      <w:r>
        <w:rPr>
          <w:rFonts w:cstheme="minorHAnsi"/>
          <w:color w:val="FF0000"/>
        </w:rPr>
        <w:t>Students should come prepared to discuss readings during the class for which they are assigned.</w:t>
      </w:r>
    </w:p>
    <w:p w14:paraId="1B02AC7D" w14:textId="77777777" w:rsidR="005129B0" w:rsidRPr="0074397A" w:rsidRDefault="005129B0" w:rsidP="005129B0">
      <w:pPr>
        <w:rPr>
          <w:rFonts w:cstheme="minorHAnsi"/>
        </w:rPr>
      </w:pPr>
    </w:p>
    <w:p w14:paraId="50A006FC" w14:textId="7C12288D" w:rsidR="005129B0" w:rsidRPr="0074397A" w:rsidRDefault="005129B0" w:rsidP="005129B0">
      <w:pPr>
        <w:rPr>
          <w:rFonts w:cstheme="minorHAnsi"/>
          <w:b/>
          <w:bCs/>
        </w:rPr>
      </w:pPr>
      <w:r w:rsidRPr="0074397A">
        <w:rPr>
          <w:rFonts w:cstheme="minorHAnsi"/>
          <w:b/>
          <w:bCs/>
        </w:rPr>
        <w:t xml:space="preserve">Week 1 </w:t>
      </w:r>
      <w:proofErr w:type="gramStart"/>
      <w:r w:rsidRPr="0074397A">
        <w:rPr>
          <w:rFonts w:cstheme="minorHAnsi"/>
          <w:b/>
          <w:bCs/>
        </w:rPr>
        <w:t xml:space="preserve">–  </w:t>
      </w:r>
      <w:r w:rsidR="00063CBC">
        <w:rPr>
          <w:rFonts w:cstheme="minorHAnsi"/>
          <w:b/>
          <w:bCs/>
        </w:rPr>
        <w:t>Jan</w:t>
      </w:r>
      <w:proofErr w:type="gramEnd"/>
      <w:r w:rsidR="00063CBC">
        <w:rPr>
          <w:rFonts w:cstheme="minorHAnsi"/>
          <w:b/>
          <w:bCs/>
        </w:rPr>
        <w:t xml:space="preserve"> 13</w:t>
      </w:r>
      <w:r w:rsidRPr="0074397A">
        <w:rPr>
          <w:rFonts w:cstheme="minorHAnsi"/>
          <w:b/>
          <w:bCs/>
        </w:rPr>
        <w:t xml:space="preserve">  Introduction to Coffee Culture and Early History</w:t>
      </w:r>
    </w:p>
    <w:p w14:paraId="2638C7A4" w14:textId="77777777" w:rsidR="005129B0" w:rsidRPr="0074397A" w:rsidRDefault="005129B0" w:rsidP="005129B0">
      <w:pPr>
        <w:tabs>
          <w:tab w:val="left" w:pos="720"/>
        </w:tabs>
        <w:rPr>
          <w:rFonts w:cstheme="minorHAnsi"/>
          <w:b/>
          <w:bCs/>
        </w:rPr>
      </w:pPr>
      <w:r w:rsidRPr="0074397A">
        <w:rPr>
          <w:rFonts w:cstheme="minorHAnsi"/>
          <w:b/>
          <w:bCs/>
        </w:rPr>
        <w:tab/>
        <w:t xml:space="preserve">     </w:t>
      </w:r>
    </w:p>
    <w:p w14:paraId="6B4FAD1A" w14:textId="6C1A3C4E" w:rsidR="005129B0" w:rsidRPr="00D37345" w:rsidRDefault="001D6763" w:rsidP="005129B0">
      <w:pPr>
        <w:ind w:left="450"/>
        <w:rPr>
          <w:rFonts w:cstheme="minorHAnsi"/>
          <w:w w:val="103"/>
          <w:u w:val="single"/>
        </w:rPr>
      </w:pPr>
      <w:r>
        <w:rPr>
          <w:rFonts w:cstheme="minorHAnsi"/>
          <w:w w:val="103"/>
          <w:u w:val="single"/>
        </w:rPr>
        <w:t xml:space="preserve">Optional Reading for </w:t>
      </w:r>
      <w:proofErr w:type="gramStart"/>
      <w:r>
        <w:rPr>
          <w:rFonts w:cstheme="minorHAnsi"/>
          <w:w w:val="103"/>
          <w:u w:val="single"/>
        </w:rPr>
        <w:t>Background  (</w:t>
      </w:r>
      <w:proofErr w:type="gramEnd"/>
      <w:r>
        <w:rPr>
          <w:rFonts w:cstheme="minorHAnsi"/>
          <w:w w:val="103"/>
          <w:u w:val="single"/>
        </w:rPr>
        <w:t>A</w:t>
      </w:r>
      <w:r w:rsidR="005129B0" w:rsidRPr="00D37345">
        <w:rPr>
          <w:rFonts w:cstheme="minorHAnsi"/>
          <w:w w:val="103"/>
          <w:u w:val="single"/>
        </w:rPr>
        <w:t xml:space="preserve">vailable on Canvas): </w:t>
      </w:r>
    </w:p>
    <w:p w14:paraId="6AB0A612" w14:textId="77777777" w:rsidR="005129B0" w:rsidRPr="00D37345" w:rsidRDefault="005129B0" w:rsidP="005129B0">
      <w:pPr>
        <w:pStyle w:val="ListParagraph"/>
        <w:numPr>
          <w:ilvl w:val="0"/>
          <w:numId w:val="18"/>
        </w:numPr>
        <w:ind w:left="720" w:hanging="270"/>
        <w:rPr>
          <w:rFonts w:cstheme="minorHAnsi"/>
          <w:w w:val="103"/>
        </w:rPr>
      </w:pPr>
      <w:proofErr w:type="spellStart"/>
      <w:r w:rsidRPr="00D37345">
        <w:rPr>
          <w:rFonts w:cstheme="minorHAnsi"/>
          <w:w w:val="103"/>
        </w:rPr>
        <w:t>Hattox</w:t>
      </w:r>
      <w:proofErr w:type="spellEnd"/>
      <w:r w:rsidRPr="00D37345">
        <w:rPr>
          <w:rFonts w:cstheme="minorHAnsi"/>
          <w:w w:val="103"/>
        </w:rPr>
        <w:t xml:space="preserve">, R. 1985. Ch. </w:t>
      </w:r>
      <w:proofErr w:type="gramStart"/>
      <w:r w:rsidRPr="00D37345">
        <w:rPr>
          <w:rFonts w:cstheme="minorHAnsi"/>
          <w:w w:val="103"/>
        </w:rPr>
        <w:t>2  The</w:t>
      </w:r>
      <w:proofErr w:type="gramEnd"/>
      <w:r w:rsidRPr="00D37345">
        <w:rPr>
          <w:rFonts w:cstheme="minorHAnsi"/>
          <w:w w:val="103"/>
        </w:rPr>
        <w:t xml:space="preserve"> Coming of Coffee to the Near East. Ch. 3 Coffee, Coffeehouses, and the Opposition. In </w:t>
      </w:r>
      <w:r w:rsidRPr="00D37345">
        <w:rPr>
          <w:rFonts w:cstheme="minorHAnsi"/>
          <w:i/>
          <w:w w:val="103"/>
        </w:rPr>
        <w:t>Coffee and Coffeehouses: The Origins of a Social Beverage in the Medieval Near East</w:t>
      </w:r>
      <w:r w:rsidRPr="00D37345">
        <w:rPr>
          <w:rFonts w:cstheme="minorHAnsi"/>
          <w:w w:val="103"/>
        </w:rPr>
        <w:t xml:space="preserve">. Pp. 11-45. Seattle: University of Washington Press. </w:t>
      </w:r>
    </w:p>
    <w:p w14:paraId="15DFE279" w14:textId="77777777" w:rsidR="005129B0" w:rsidRPr="00D37345" w:rsidRDefault="005129B0" w:rsidP="005129B0">
      <w:pPr>
        <w:pStyle w:val="ListParagraph"/>
        <w:numPr>
          <w:ilvl w:val="0"/>
          <w:numId w:val="18"/>
        </w:numPr>
        <w:tabs>
          <w:tab w:val="left" w:pos="720"/>
        </w:tabs>
        <w:ind w:left="450" w:firstLine="0"/>
        <w:rPr>
          <w:rFonts w:cstheme="minorHAnsi"/>
        </w:rPr>
      </w:pPr>
      <w:r w:rsidRPr="00D37345">
        <w:rPr>
          <w:rFonts w:cstheme="minorHAnsi"/>
        </w:rPr>
        <w:t>Women’s Petition Against Coffee</w:t>
      </w:r>
    </w:p>
    <w:p w14:paraId="48FFFEF1" w14:textId="77777777" w:rsidR="005129B0" w:rsidRPr="00D37345" w:rsidRDefault="005129B0" w:rsidP="005129B0">
      <w:pPr>
        <w:pStyle w:val="ListParagraph"/>
        <w:numPr>
          <w:ilvl w:val="0"/>
          <w:numId w:val="18"/>
        </w:numPr>
        <w:tabs>
          <w:tab w:val="left" w:pos="720"/>
        </w:tabs>
        <w:ind w:left="450" w:firstLine="0"/>
        <w:rPr>
          <w:rFonts w:cstheme="minorHAnsi"/>
        </w:rPr>
      </w:pPr>
      <w:r w:rsidRPr="00D37345">
        <w:rPr>
          <w:rFonts w:cstheme="minorHAnsi"/>
        </w:rPr>
        <w:t>Men’s Response to the Women’s Petition</w:t>
      </w:r>
    </w:p>
    <w:p w14:paraId="1FE44C3A" w14:textId="77777777" w:rsidR="005129B0" w:rsidRPr="00D37345" w:rsidRDefault="005129B0" w:rsidP="005129B0">
      <w:pPr>
        <w:ind w:left="450"/>
        <w:rPr>
          <w:rFonts w:cstheme="minorHAnsi"/>
        </w:rPr>
      </w:pPr>
    </w:p>
    <w:p w14:paraId="144D1D65" w14:textId="4203B53F" w:rsidR="005129B0" w:rsidRPr="0074397A" w:rsidRDefault="005129B0" w:rsidP="005129B0">
      <w:pPr>
        <w:rPr>
          <w:rFonts w:cstheme="minorHAnsi"/>
          <w:b/>
        </w:rPr>
      </w:pPr>
      <w:r w:rsidRPr="00D37345">
        <w:rPr>
          <w:rFonts w:cstheme="minorHAnsi"/>
          <w:b/>
          <w:bCs/>
        </w:rPr>
        <w:t xml:space="preserve">Week 2 – </w:t>
      </w:r>
      <w:r w:rsidR="00063CBC">
        <w:rPr>
          <w:rFonts w:cstheme="minorHAnsi"/>
          <w:b/>
          <w:bCs/>
        </w:rPr>
        <w:t xml:space="preserve">Jan </w:t>
      </w:r>
      <w:proofErr w:type="gramStart"/>
      <w:r w:rsidR="00063CBC">
        <w:rPr>
          <w:rFonts w:cstheme="minorHAnsi"/>
          <w:b/>
          <w:bCs/>
        </w:rPr>
        <w:t>20</w:t>
      </w:r>
      <w:r w:rsidRPr="00D37345">
        <w:rPr>
          <w:rFonts w:cstheme="minorHAnsi"/>
          <w:b/>
          <w:bCs/>
        </w:rPr>
        <w:t xml:space="preserve">  </w:t>
      </w:r>
      <w:r w:rsidRPr="0074397A">
        <w:rPr>
          <w:rFonts w:cstheme="minorHAnsi"/>
          <w:b/>
          <w:bCs/>
          <w:w w:val="105"/>
        </w:rPr>
        <w:t>Theories</w:t>
      </w:r>
      <w:proofErr w:type="gramEnd"/>
      <w:r w:rsidRPr="0074397A">
        <w:rPr>
          <w:rFonts w:cstheme="minorHAnsi"/>
          <w:b/>
          <w:bCs/>
          <w:w w:val="105"/>
        </w:rPr>
        <w:t xml:space="preserve"> of Food, Culture and Social Class </w:t>
      </w:r>
    </w:p>
    <w:p w14:paraId="6D6D7ABD" w14:textId="2CE63E90" w:rsidR="005129B0" w:rsidRDefault="005129B0" w:rsidP="005129B0">
      <w:pPr>
        <w:pStyle w:val="ListParagraph"/>
        <w:numPr>
          <w:ilvl w:val="0"/>
          <w:numId w:val="20"/>
        </w:numPr>
        <w:ind w:left="720"/>
        <w:rPr>
          <w:rFonts w:cstheme="minorHAnsi"/>
          <w:u w:val="single"/>
        </w:rPr>
      </w:pPr>
      <w:r>
        <w:rPr>
          <w:rFonts w:cstheme="minorHAnsi"/>
          <w:u w:val="single"/>
        </w:rPr>
        <w:t xml:space="preserve">Submit Discussion </w:t>
      </w:r>
      <w:r w:rsidR="00E67FDE">
        <w:rPr>
          <w:rFonts w:cstheme="minorHAnsi"/>
          <w:u w:val="single"/>
        </w:rPr>
        <w:t>Post and Peer Commentary</w:t>
      </w:r>
      <w:r>
        <w:rPr>
          <w:rFonts w:cstheme="minorHAnsi"/>
          <w:u w:val="single"/>
        </w:rPr>
        <w:t xml:space="preserve"> </w:t>
      </w:r>
    </w:p>
    <w:p w14:paraId="5D443C8C" w14:textId="77777777" w:rsidR="005129B0" w:rsidRPr="0074397A" w:rsidRDefault="005129B0" w:rsidP="005129B0">
      <w:pPr>
        <w:pStyle w:val="ListParagraph"/>
        <w:rPr>
          <w:rFonts w:cstheme="minorHAnsi"/>
        </w:rPr>
      </w:pPr>
    </w:p>
    <w:p w14:paraId="1DD3B9CD" w14:textId="77777777" w:rsidR="005129B0" w:rsidRPr="0074397A" w:rsidRDefault="005129B0" w:rsidP="005129B0">
      <w:pPr>
        <w:ind w:left="720"/>
        <w:rPr>
          <w:rFonts w:cstheme="minorHAnsi"/>
          <w:bCs/>
          <w:u w:val="single"/>
        </w:rPr>
      </w:pPr>
      <w:r w:rsidRPr="0074397A">
        <w:rPr>
          <w:rFonts w:cstheme="minorHAnsi"/>
          <w:bCs/>
          <w:u w:val="single"/>
        </w:rPr>
        <w:t>Required Readings:</w:t>
      </w:r>
    </w:p>
    <w:p w14:paraId="5E8BB960" w14:textId="77777777" w:rsidR="005129B0" w:rsidRPr="0074397A" w:rsidRDefault="005129B0" w:rsidP="005129B0">
      <w:pPr>
        <w:ind w:left="720"/>
        <w:rPr>
          <w:rFonts w:cstheme="minorHAnsi"/>
          <w:bCs/>
        </w:rPr>
      </w:pPr>
      <w:r w:rsidRPr="0074397A">
        <w:rPr>
          <w:rFonts w:cstheme="minorHAnsi"/>
          <w:bCs/>
        </w:rPr>
        <w:t xml:space="preserve">Clark, D. 2004. The Raw and the Rotten: Punk Cuisine. </w:t>
      </w:r>
      <w:r w:rsidRPr="0074397A">
        <w:rPr>
          <w:rFonts w:cstheme="minorHAnsi"/>
          <w:bCs/>
          <w:i/>
          <w:iCs/>
        </w:rPr>
        <w:t>Ethnology</w:t>
      </w:r>
      <w:r w:rsidRPr="0074397A">
        <w:rPr>
          <w:rFonts w:cstheme="minorHAnsi"/>
          <w:bCs/>
        </w:rPr>
        <w:t xml:space="preserve"> 43 (1):19-31. </w:t>
      </w:r>
    </w:p>
    <w:p w14:paraId="315371CA" w14:textId="77777777" w:rsidR="005129B0" w:rsidRPr="00965881" w:rsidRDefault="005129B0" w:rsidP="005129B0">
      <w:pPr>
        <w:ind w:left="1170" w:hanging="450"/>
        <w:rPr>
          <w:rFonts w:cstheme="minorHAnsi"/>
          <w:w w:val="103"/>
        </w:rPr>
      </w:pPr>
      <w:r w:rsidRPr="0074397A">
        <w:rPr>
          <w:rFonts w:cstheme="minorHAnsi"/>
          <w:bCs/>
        </w:rPr>
        <w:t xml:space="preserve">Tucker, C. 2017.  </w:t>
      </w:r>
      <w:r w:rsidRPr="0074397A">
        <w:rPr>
          <w:rFonts w:cstheme="minorHAnsi"/>
          <w:w w:val="105"/>
        </w:rPr>
        <w:t>Ch. 1: Culture, Caffeine, and Coffee Shops. Pp. 3-</w:t>
      </w:r>
      <w:proofErr w:type="gramStart"/>
      <w:r w:rsidRPr="0074397A">
        <w:rPr>
          <w:rFonts w:cstheme="minorHAnsi"/>
          <w:w w:val="105"/>
        </w:rPr>
        <w:t>10</w:t>
      </w:r>
      <w:r>
        <w:rPr>
          <w:rFonts w:cstheme="minorHAnsi"/>
          <w:w w:val="103"/>
        </w:rPr>
        <w:t xml:space="preserve">; </w:t>
      </w:r>
      <w:r w:rsidRPr="0074397A">
        <w:rPr>
          <w:rFonts w:cstheme="minorHAnsi"/>
          <w:bCs/>
        </w:rPr>
        <w:t xml:space="preserve"> Ch</w:t>
      </w:r>
      <w:proofErr w:type="gramEnd"/>
      <w:r w:rsidRPr="0074397A">
        <w:rPr>
          <w:rFonts w:cstheme="minorHAnsi"/>
          <w:bCs/>
        </w:rPr>
        <w:t xml:space="preserve"> 2 Theories of Food and Social Meanings of Coffee. Ch 3 Coffee Culture, History and Media in Coca Cola Land. Pp. 11-26. </w:t>
      </w:r>
    </w:p>
    <w:p w14:paraId="69412B05" w14:textId="77777777" w:rsidR="005129B0" w:rsidRPr="0074397A" w:rsidRDefault="005129B0" w:rsidP="005129B0">
      <w:pPr>
        <w:ind w:left="720"/>
        <w:rPr>
          <w:rFonts w:cstheme="minorHAnsi"/>
          <w:bCs/>
        </w:rPr>
      </w:pPr>
      <w:r w:rsidRPr="0074397A">
        <w:rPr>
          <w:rFonts w:cstheme="minorHAnsi"/>
          <w:bCs/>
        </w:rPr>
        <w:t xml:space="preserve">Weinberg &amp; </w:t>
      </w:r>
      <w:proofErr w:type="spellStart"/>
      <w:r w:rsidRPr="0074397A">
        <w:rPr>
          <w:rFonts w:cstheme="minorHAnsi"/>
          <w:bCs/>
        </w:rPr>
        <w:t>Bealer</w:t>
      </w:r>
      <w:proofErr w:type="spellEnd"/>
      <w:r w:rsidRPr="0074397A">
        <w:rPr>
          <w:rFonts w:cstheme="minorHAnsi"/>
          <w:bCs/>
        </w:rPr>
        <w:t xml:space="preserve">. 2002. Introduction to Part 3.  Pp. 130-132. </w:t>
      </w:r>
    </w:p>
    <w:p w14:paraId="041C5A74" w14:textId="77777777" w:rsidR="005129B0" w:rsidRPr="0074397A" w:rsidRDefault="005129B0" w:rsidP="005129B0">
      <w:pPr>
        <w:ind w:left="720"/>
        <w:rPr>
          <w:rFonts w:cstheme="minorHAnsi"/>
          <w:bCs/>
        </w:rPr>
      </w:pPr>
    </w:p>
    <w:p w14:paraId="4EC6BC60" w14:textId="77777777" w:rsidR="005129B0" w:rsidRPr="0074397A" w:rsidRDefault="005129B0" w:rsidP="005129B0">
      <w:pPr>
        <w:ind w:left="720"/>
        <w:rPr>
          <w:rFonts w:cstheme="minorHAnsi"/>
          <w:bCs/>
          <w:u w:val="single"/>
        </w:rPr>
      </w:pPr>
      <w:r w:rsidRPr="0074397A">
        <w:rPr>
          <w:rFonts w:cstheme="minorHAnsi"/>
          <w:bCs/>
          <w:u w:val="single"/>
        </w:rPr>
        <w:t>Recommended Readings:</w:t>
      </w:r>
    </w:p>
    <w:p w14:paraId="39359D78" w14:textId="77777777" w:rsidR="005129B0" w:rsidRPr="0074397A" w:rsidRDefault="005129B0" w:rsidP="005129B0">
      <w:pPr>
        <w:ind w:left="720"/>
        <w:rPr>
          <w:rFonts w:cstheme="minorHAnsi"/>
          <w:i/>
        </w:rPr>
      </w:pPr>
      <w:r w:rsidRPr="0074397A">
        <w:rPr>
          <w:rFonts w:cstheme="minorHAnsi"/>
        </w:rPr>
        <w:t xml:space="preserve">Appadurai, A. </w:t>
      </w:r>
      <w:proofErr w:type="gramStart"/>
      <w:r w:rsidRPr="0074397A">
        <w:rPr>
          <w:rFonts w:cstheme="minorHAnsi"/>
        </w:rPr>
        <w:t>1988  How</w:t>
      </w:r>
      <w:proofErr w:type="gramEnd"/>
      <w:r w:rsidRPr="0074397A">
        <w:rPr>
          <w:rFonts w:cstheme="minorHAnsi"/>
        </w:rPr>
        <w:t xml:space="preserve"> to Make a National Cuisine.</w:t>
      </w:r>
      <w:r w:rsidRPr="0074397A">
        <w:rPr>
          <w:rFonts w:cstheme="minorHAnsi"/>
          <w:b/>
        </w:rPr>
        <w:t xml:space="preserve">  </w:t>
      </w:r>
      <w:r w:rsidRPr="0074397A">
        <w:rPr>
          <w:rFonts w:cstheme="minorHAnsi"/>
          <w:i/>
        </w:rPr>
        <w:t xml:space="preserve">Comparative Studies in Society      </w:t>
      </w:r>
    </w:p>
    <w:p w14:paraId="58E6E254" w14:textId="77777777" w:rsidR="005129B0" w:rsidRPr="0074397A" w:rsidRDefault="005129B0" w:rsidP="005129B0">
      <w:pPr>
        <w:ind w:left="720" w:hanging="180"/>
        <w:rPr>
          <w:rFonts w:cstheme="minorHAnsi"/>
        </w:rPr>
      </w:pPr>
      <w:r w:rsidRPr="0074397A">
        <w:rPr>
          <w:rFonts w:cstheme="minorHAnsi"/>
          <w:i/>
        </w:rPr>
        <w:t xml:space="preserve">             and History</w:t>
      </w:r>
      <w:r w:rsidRPr="0074397A">
        <w:rPr>
          <w:rFonts w:cstheme="minorHAnsi"/>
        </w:rPr>
        <w:t xml:space="preserve"> 30:3-24.</w:t>
      </w:r>
    </w:p>
    <w:p w14:paraId="2C859346" w14:textId="77777777" w:rsidR="005129B0" w:rsidRPr="0074397A" w:rsidRDefault="005129B0" w:rsidP="005129B0">
      <w:pPr>
        <w:tabs>
          <w:tab w:val="left" w:pos="1620"/>
        </w:tabs>
        <w:ind w:left="810" w:hanging="90"/>
        <w:rPr>
          <w:rFonts w:cstheme="minorHAnsi"/>
        </w:rPr>
      </w:pPr>
      <w:r w:rsidRPr="0074397A">
        <w:rPr>
          <w:rFonts w:cstheme="minorHAnsi"/>
        </w:rPr>
        <w:t xml:space="preserve">Roseberry, W. </w:t>
      </w:r>
      <w:proofErr w:type="gramStart"/>
      <w:r w:rsidRPr="0074397A">
        <w:rPr>
          <w:rFonts w:cstheme="minorHAnsi"/>
        </w:rPr>
        <w:t>1996  Rise</w:t>
      </w:r>
      <w:proofErr w:type="gramEnd"/>
      <w:r w:rsidRPr="0074397A">
        <w:rPr>
          <w:rFonts w:cstheme="minorHAnsi"/>
        </w:rPr>
        <w:t xml:space="preserve"> of Yuppie Coffees and the Reimagination of Class in the  </w:t>
      </w:r>
    </w:p>
    <w:p w14:paraId="1B6FA758" w14:textId="77777777" w:rsidR="005129B0" w:rsidRPr="0074397A" w:rsidRDefault="005129B0" w:rsidP="005129B0">
      <w:pPr>
        <w:tabs>
          <w:tab w:val="left" w:pos="1620"/>
        </w:tabs>
        <w:rPr>
          <w:rFonts w:cstheme="minorHAnsi"/>
        </w:rPr>
      </w:pPr>
      <w:r w:rsidRPr="0074397A">
        <w:rPr>
          <w:rFonts w:cstheme="minorHAnsi"/>
        </w:rPr>
        <w:t xml:space="preserve">                     United States. </w:t>
      </w:r>
      <w:r w:rsidRPr="0074397A">
        <w:rPr>
          <w:rFonts w:cstheme="minorHAnsi"/>
          <w:i/>
        </w:rPr>
        <w:t>American Anthropologist</w:t>
      </w:r>
      <w:r w:rsidRPr="0074397A">
        <w:rPr>
          <w:rFonts w:cstheme="minorHAnsi"/>
        </w:rPr>
        <w:t xml:space="preserve"> 98(4):762-775.</w:t>
      </w:r>
      <w:r w:rsidRPr="0074397A">
        <w:rPr>
          <w:rFonts w:cstheme="minorHAnsi"/>
        </w:rPr>
        <w:tab/>
      </w:r>
    </w:p>
    <w:p w14:paraId="25739650" w14:textId="77777777" w:rsidR="005129B0" w:rsidRPr="0074397A" w:rsidRDefault="005129B0" w:rsidP="005129B0">
      <w:pPr>
        <w:rPr>
          <w:rFonts w:cstheme="minorHAnsi"/>
        </w:rPr>
      </w:pPr>
    </w:p>
    <w:p w14:paraId="5E5A4F81" w14:textId="77777777" w:rsidR="005129B0" w:rsidRPr="0074397A" w:rsidRDefault="005129B0" w:rsidP="005129B0">
      <w:pPr>
        <w:ind w:left="720"/>
        <w:rPr>
          <w:rFonts w:cstheme="minorHAnsi"/>
        </w:rPr>
      </w:pPr>
      <w:r w:rsidRPr="0074397A">
        <w:rPr>
          <w:rFonts w:cstheme="minorHAnsi"/>
          <w:w w:val="105"/>
          <w:u w:val="single"/>
        </w:rPr>
        <w:t>Further Reading:</w:t>
      </w:r>
    </w:p>
    <w:p w14:paraId="49A8FCE7" w14:textId="77777777" w:rsidR="005129B0" w:rsidRPr="0074397A" w:rsidRDefault="005129B0" w:rsidP="005129B0">
      <w:pPr>
        <w:ind w:left="990" w:hanging="270"/>
        <w:rPr>
          <w:rFonts w:cstheme="minorHAnsi"/>
          <w:color w:val="000000"/>
        </w:rPr>
      </w:pPr>
      <w:r w:rsidRPr="0074397A">
        <w:rPr>
          <w:rFonts w:cstheme="minorHAnsi"/>
          <w:color w:val="000000"/>
        </w:rPr>
        <w:t>Leach, E. 1974 Ch. 2: Claude Lévi-Strauss - Oysters, Smoked Salmon and Stilton</w:t>
      </w:r>
      <w:r w:rsidRPr="0074397A">
        <w:rPr>
          <w:rStyle w:val="apple-converted-space"/>
          <w:rFonts w:cstheme="minorHAnsi"/>
          <w:color w:val="000000"/>
        </w:rPr>
        <w:t> </w:t>
      </w:r>
      <w:r w:rsidRPr="0074397A">
        <w:rPr>
          <w:rFonts w:cstheme="minorHAnsi"/>
          <w:color w:val="000000"/>
        </w:rPr>
        <w:t xml:space="preserve">Cheese.   Reprinted from </w:t>
      </w:r>
      <w:r w:rsidRPr="0074397A">
        <w:rPr>
          <w:rFonts w:cstheme="minorHAnsi"/>
          <w:i/>
          <w:iCs/>
          <w:color w:val="000000"/>
        </w:rPr>
        <w:t>Claude Lévi-Strauss</w:t>
      </w:r>
      <w:r w:rsidRPr="0074397A">
        <w:rPr>
          <w:rFonts w:cstheme="minorHAnsi"/>
          <w:color w:val="000000"/>
        </w:rPr>
        <w:t>. Chicago: Univ. of Chicago Press</w:t>
      </w:r>
    </w:p>
    <w:p w14:paraId="72FAF91D" w14:textId="77777777" w:rsidR="005129B0" w:rsidRDefault="005129B0" w:rsidP="005129B0">
      <w:pPr>
        <w:rPr>
          <w:rFonts w:cstheme="minorHAnsi"/>
          <w:b/>
          <w:bCs/>
        </w:rPr>
      </w:pPr>
    </w:p>
    <w:p w14:paraId="2133CD84" w14:textId="77777777" w:rsidR="005129B0" w:rsidRDefault="005129B0" w:rsidP="005129B0">
      <w:pPr>
        <w:rPr>
          <w:rFonts w:cstheme="minorHAnsi"/>
          <w:b/>
          <w:bCs/>
        </w:rPr>
      </w:pPr>
    </w:p>
    <w:p w14:paraId="5B5FFDB8" w14:textId="46A78895" w:rsidR="005129B0" w:rsidRPr="00D37345" w:rsidRDefault="005129B0" w:rsidP="005129B0">
      <w:pPr>
        <w:rPr>
          <w:rFonts w:cstheme="minorHAnsi"/>
          <w:b/>
          <w:bCs/>
        </w:rPr>
      </w:pPr>
      <w:r w:rsidRPr="0074397A">
        <w:rPr>
          <w:rFonts w:cstheme="minorHAnsi"/>
          <w:b/>
          <w:bCs/>
        </w:rPr>
        <w:t xml:space="preserve">Week 3 – </w:t>
      </w:r>
      <w:r w:rsidR="00063CBC">
        <w:rPr>
          <w:rFonts w:cstheme="minorHAnsi"/>
          <w:b/>
          <w:bCs/>
        </w:rPr>
        <w:t xml:space="preserve">Jan </w:t>
      </w:r>
      <w:proofErr w:type="gramStart"/>
      <w:r w:rsidR="00063CBC">
        <w:rPr>
          <w:rFonts w:cstheme="minorHAnsi"/>
          <w:b/>
          <w:bCs/>
        </w:rPr>
        <w:t>27</w:t>
      </w:r>
      <w:r w:rsidRPr="0074397A">
        <w:rPr>
          <w:rFonts w:cstheme="minorHAnsi"/>
        </w:rPr>
        <w:t xml:space="preserve">  </w:t>
      </w:r>
      <w:r w:rsidRPr="00D37345">
        <w:rPr>
          <w:rFonts w:cstheme="minorHAnsi"/>
          <w:b/>
          <w:bCs/>
        </w:rPr>
        <w:t>Coffee</w:t>
      </w:r>
      <w:proofErr w:type="gramEnd"/>
      <w:r w:rsidRPr="00D37345">
        <w:rPr>
          <w:rFonts w:cstheme="minorHAnsi"/>
          <w:b/>
          <w:bCs/>
        </w:rPr>
        <w:t>, Power and the Modern World System</w:t>
      </w:r>
    </w:p>
    <w:p w14:paraId="0C95619A" w14:textId="00633677" w:rsidR="005129B0" w:rsidRPr="00B22BE0" w:rsidRDefault="005129B0" w:rsidP="005129B0">
      <w:pPr>
        <w:pStyle w:val="NormalWeb"/>
        <w:numPr>
          <w:ilvl w:val="0"/>
          <w:numId w:val="21"/>
        </w:numPr>
        <w:rPr>
          <w:rFonts w:asciiTheme="minorHAnsi" w:hAnsiTheme="minorHAnsi" w:cstheme="minorHAnsi"/>
          <w:color w:val="000000"/>
        </w:rPr>
      </w:pPr>
      <w:r w:rsidRPr="00B22BE0">
        <w:rPr>
          <w:rFonts w:asciiTheme="minorHAnsi" w:hAnsiTheme="minorHAnsi" w:cstheme="minorHAnsi"/>
          <w:color w:val="000000"/>
          <w:u w:val="single"/>
        </w:rPr>
        <w:t>View</w:t>
      </w:r>
      <w:r w:rsidRPr="00B22BE0">
        <w:rPr>
          <w:rStyle w:val="apple-converted-space"/>
          <w:rFonts w:asciiTheme="minorHAnsi" w:eastAsiaTheme="majorEastAsia" w:hAnsiTheme="minorHAnsi" w:cstheme="minorHAnsi"/>
          <w:b/>
          <w:bCs/>
          <w:color w:val="000000"/>
          <w:u w:val="single"/>
        </w:rPr>
        <w:t> </w:t>
      </w:r>
      <w:r w:rsidRPr="00B22BE0">
        <w:rPr>
          <w:rFonts w:asciiTheme="minorHAnsi" w:hAnsiTheme="minorHAnsi" w:cstheme="minorHAnsi"/>
          <w:color w:val="000000"/>
          <w:u w:val="single"/>
        </w:rPr>
        <w:t xml:space="preserve">Film </w:t>
      </w:r>
      <w:r w:rsidRPr="00B22BE0">
        <w:rPr>
          <w:rFonts w:asciiTheme="minorHAnsi" w:hAnsiTheme="minorHAnsi" w:cstheme="minorHAnsi"/>
          <w:color w:val="000000"/>
        </w:rPr>
        <w:t>“Black Gold: Wake up and smell the coffee” (76 min)</w:t>
      </w:r>
    </w:p>
    <w:p w14:paraId="59CDF7AF" w14:textId="77777777" w:rsidR="005129B0" w:rsidRDefault="005129B0" w:rsidP="005129B0">
      <w:pPr>
        <w:pStyle w:val="NormalWeb"/>
        <w:numPr>
          <w:ilvl w:val="0"/>
          <w:numId w:val="21"/>
        </w:numPr>
        <w:rPr>
          <w:rFonts w:asciiTheme="minorHAnsi" w:hAnsiTheme="minorHAnsi" w:cstheme="minorHAnsi"/>
          <w:color w:val="000000"/>
          <w:sz w:val="23"/>
          <w:szCs w:val="23"/>
        </w:rPr>
      </w:pPr>
      <w:r w:rsidRPr="00B22BE0">
        <w:rPr>
          <w:rFonts w:asciiTheme="minorHAnsi" w:hAnsiTheme="minorHAnsi" w:cstheme="minorHAnsi"/>
          <w:color w:val="000000"/>
          <w:sz w:val="23"/>
          <w:szCs w:val="23"/>
          <w:u w:val="single"/>
        </w:rPr>
        <w:t>Submit a Discussion Post</w:t>
      </w:r>
      <w:r>
        <w:rPr>
          <w:rFonts w:asciiTheme="minorHAnsi" w:hAnsiTheme="minorHAnsi" w:cstheme="minorHAnsi"/>
          <w:color w:val="000000"/>
          <w:sz w:val="23"/>
          <w:szCs w:val="23"/>
          <w:u w:val="single"/>
        </w:rPr>
        <w:t xml:space="preserve"> and Peer Commentary</w:t>
      </w:r>
      <w:r w:rsidRPr="00B22BE0">
        <w:rPr>
          <w:rFonts w:asciiTheme="minorHAnsi" w:hAnsiTheme="minorHAnsi" w:cstheme="minorHAnsi"/>
          <w:color w:val="000000"/>
          <w:sz w:val="23"/>
          <w:szCs w:val="23"/>
          <w:u w:val="single"/>
        </w:rPr>
        <w:t xml:space="preserve"> </w:t>
      </w:r>
      <w:proofErr w:type="gramStart"/>
      <w:r w:rsidRPr="00B22BE0">
        <w:rPr>
          <w:rFonts w:asciiTheme="minorHAnsi" w:hAnsiTheme="minorHAnsi" w:cstheme="minorHAnsi"/>
          <w:color w:val="000000"/>
          <w:sz w:val="23"/>
          <w:szCs w:val="23"/>
          <w:u w:val="single"/>
        </w:rPr>
        <w:t>-  response</w:t>
      </w:r>
      <w:proofErr w:type="gramEnd"/>
      <w:r w:rsidRPr="00B22BE0">
        <w:rPr>
          <w:rFonts w:asciiTheme="minorHAnsi" w:hAnsiTheme="minorHAnsi" w:cstheme="minorHAnsi"/>
          <w:color w:val="000000"/>
          <w:sz w:val="23"/>
          <w:szCs w:val="23"/>
          <w:u w:val="single"/>
        </w:rPr>
        <w:t xml:space="preserve"> /reflection on Black Gold</w:t>
      </w:r>
      <w:r w:rsidRPr="00B22BE0">
        <w:rPr>
          <w:rStyle w:val="apple-converted-space"/>
          <w:rFonts w:asciiTheme="minorHAnsi" w:eastAsiaTheme="majorEastAsia" w:hAnsiTheme="minorHAnsi" w:cstheme="minorHAnsi"/>
          <w:color w:val="000000"/>
          <w:sz w:val="23"/>
          <w:szCs w:val="23"/>
          <w:u w:val="single"/>
        </w:rPr>
        <w:t> </w:t>
      </w:r>
      <w:r w:rsidRPr="00B22BE0">
        <w:rPr>
          <w:rFonts w:asciiTheme="minorHAnsi" w:hAnsiTheme="minorHAnsi" w:cstheme="minorHAnsi"/>
          <w:color w:val="000000"/>
          <w:sz w:val="23"/>
          <w:szCs w:val="23"/>
        </w:rPr>
        <w:t>(Undergrads: ~200 words;  Graduates: ~300 words) on Canvas as a discussion post (Full instructions on Canvas)</w:t>
      </w:r>
    </w:p>
    <w:p w14:paraId="4CED3035" w14:textId="367F4AFB" w:rsidR="00A238DB" w:rsidRPr="00A238DB" w:rsidRDefault="00A238DB" w:rsidP="005129B0">
      <w:pPr>
        <w:pStyle w:val="NormalWeb"/>
        <w:numPr>
          <w:ilvl w:val="0"/>
          <w:numId w:val="21"/>
        </w:numPr>
        <w:rPr>
          <w:rFonts w:asciiTheme="minorHAnsi" w:hAnsiTheme="minorHAnsi" w:cstheme="minorHAnsi"/>
          <w:color w:val="000000"/>
          <w:sz w:val="23"/>
          <w:szCs w:val="23"/>
        </w:rPr>
      </w:pPr>
      <w:r w:rsidRPr="00A238DB">
        <w:rPr>
          <w:rFonts w:asciiTheme="minorHAnsi" w:hAnsiTheme="minorHAnsi" w:cstheme="minorHAnsi"/>
          <w:color w:val="000000"/>
          <w:sz w:val="23"/>
          <w:szCs w:val="23"/>
        </w:rPr>
        <w:t>Introduce Mini Project</w:t>
      </w:r>
    </w:p>
    <w:p w14:paraId="4DA3CAE4" w14:textId="77777777" w:rsidR="005129B0" w:rsidRPr="0074397A" w:rsidRDefault="005129B0" w:rsidP="005129B0">
      <w:pPr>
        <w:ind w:left="720"/>
        <w:rPr>
          <w:rFonts w:cstheme="minorHAnsi"/>
          <w:bCs/>
          <w:u w:val="single"/>
        </w:rPr>
      </w:pPr>
      <w:r w:rsidRPr="0074397A">
        <w:rPr>
          <w:rFonts w:cstheme="minorHAnsi"/>
          <w:bCs/>
          <w:u w:val="single"/>
        </w:rPr>
        <w:t>Required Readings</w:t>
      </w:r>
    </w:p>
    <w:p w14:paraId="1FAB7043" w14:textId="77777777" w:rsidR="005129B0" w:rsidRPr="0074397A" w:rsidRDefault="005129B0" w:rsidP="005129B0">
      <w:pPr>
        <w:ind w:left="1080" w:hanging="360"/>
        <w:rPr>
          <w:rFonts w:cstheme="minorHAnsi"/>
        </w:rPr>
      </w:pPr>
      <w:proofErr w:type="spellStart"/>
      <w:r w:rsidRPr="0074397A">
        <w:rPr>
          <w:rFonts w:cstheme="minorHAnsi"/>
        </w:rPr>
        <w:t>Pendergrast</w:t>
      </w:r>
      <w:proofErr w:type="spellEnd"/>
      <w:r w:rsidRPr="0074397A">
        <w:rPr>
          <w:rFonts w:cstheme="minorHAnsi"/>
        </w:rPr>
        <w:t xml:space="preserve">, M.  1999.  Prologue: </w:t>
      </w:r>
      <w:proofErr w:type="spellStart"/>
      <w:r w:rsidRPr="0074397A">
        <w:rPr>
          <w:rFonts w:cstheme="minorHAnsi"/>
        </w:rPr>
        <w:t>Oriflama</w:t>
      </w:r>
      <w:proofErr w:type="spellEnd"/>
      <w:r w:rsidRPr="0074397A">
        <w:rPr>
          <w:rFonts w:cstheme="minorHAnsi"/>
        </w:rPr>
        <w:t xml:space="preserve"> Harvest. In </w:t>
      </w:r>
      <w:r w:rsidRPr="0074397A">
        <w:rPr>
          <w:rFonts w:cstheme="minorHAnsi"/>
          <w:i/>
        </w:rPr>
        <w:t>Uncommon Grounds. The History of Coffee and How It Transformed the World</w:t>
      </w:r>
      <w:r w:rsidRPr="0074397A">
        <w:rPr>
          <w:rFonts w:cstheme="minorHAnsi"/>
        </w:rPr>
        <w:t xml:space="preserve">. </w:t>
      </w:r>
      <w:r w:rsidRPr="0074397A">
        <w:rPr>
          <w:rFonts w:cstheme="minorHAnsi"/>
          <w:i/>
        </w:rPr>
        <w:t xml:space="preserve"> </w:t>
      </w:r>
      <w:r w:rsidRPr="0074397A">
        <w:rPr>
          <w:rFonts w:cstheme="minorHAnsi"/>
        </w:rPr>
        <w:t>New York: Basic Books.</w:t>
      </w:r>
    </w:p>
    <w:p w14:paraId="0EFE6F3E" w14:textId="77777777" w:rsidR="005129B0" w:rsidRPr="0074397A" w:rsidRDefault="005129B0" w:rsidP="005129B0">
      <w:pPr>
        <w:ind w:left="720"/>
        <w:rPr>
          <w:rFonts w:cstheme="minorHAnsi"/>
          <w:w w:val="103"/>
        </w:rPr>
      </w:pPr>
      <w:r w:rsidRPr="0074397A">
        <w:rPr>
          <w:rFonts w:cstheme="minorHAnsi"/>
        </w:rPr>
        <w:t xml:space="preserve">Tucker.  </w:t>
      </w:r>
      <w:r w:rsidRPr="0074397A">
        <w:rPr>
          <w:rFonts w:cstheme="minorHAnsi"/>
          <w:w w:val="105"/>
        </w:rPr>
        <w:t xml:space="preserve">2017. </w:t>
      </w:r>
    </w:p>
    <w:p w14:paraId="51FE5A24" w14:textId="77777777" w:rsidR="005129B0" w:rsidRPr="0074397A" w:rsidRDefault="005129B0" w:rsidP="005129B0">
      <w:pPr>
        <w:tabs>
          <w:tab w:val="left" w:pos="720"/>
          <w:tab w:val="left" w:pos="1080"/>
        </w:tabs>
        <w:ind w:left="1080" w:hanging="360"/>
        <w:rPr>
          <w:rFonts w:cstheme="minorHAnsi"/>
        </w:rPr>
      </w:pPr>
      <w:r w:rsidRPr="0074397A">
        <w:rPr>
          <w:rFonts w:cstheme="minorHAnsi"/>
        </w:rPr>
        <w:tab/>
        <w:t>Ch. 4 Tracing Coffee Connections. Pp 26-34.</w:t>
      </w:r>
    </w:p>
    <w:p w14:paraId="25D4EEE5" w14:textId="77777777" w:rsidR="005129B0" w:rsidRPr="0074397A" w:rsidRDefault="005129B0" w:rsidP="005129B0">
      <w:pPr>
        <w:tabs>
          <w:tab w:val="left" w:pos="720"/>
          <w:tab w:val="left" w:pos="770"/>
        </w:tabs>
        <w:ind w:left="1094" w:hanging="1094"/>
        <w:rPr>
          <w:rFonts w:cstheme="minorHAnsi"/>
        </w:rPr>
      </w:pPr>
      <w:r w:rsidRPr="0074397A">
        <w:rPr>
          <w:rFonts w:cstheme="minorHAnsi"/>
        </w:rPr>
        <w:lastRenderedPageBreak/>
        <w:tab/>
      </w:r>
      <w:r w:rsidRPr="0074397A">
        <w:rPr>
          <w:rFonts w:cstheme="minorHAnsi"/>
        </w:rPr>
        <w:tab/>
      </w:r>
      <w:r w:rsidRPr="0074397A">
        <w:rPr>
          <w:rFonts w:cstheme="minorHAnsi"/>
        </w:rPr>
        <w:tab/>
        <w:t>Ch. 5 Coffee and the Rise of the World System. Pp. 35-42.</w:t>
      </w:r>
    </w:p>
    <w:p w14:paraId="74DD9C88" w14:textId="77777777" w:rsidR="005129B0" w:rsidRPr="0074397A" w:rsidRDefault="005129B0" w:rsidP="005129B0">
      <w:pPr>
        <w:tabs>
          <w:tab w:val="left" w:pos="720"/>
          <w:tab w:val="left" w:pos="770"/>
        </w:tabs>
        <w:ind w:left="1094" w:hanging="1094"/>
        <w:rPr>
          <w:rFonts w:cstheme="minorHAnsi"/>
        </w:rPr>
      </w:pPr>
      <w:r w:rsidRPr="0074397A">
        <w:rPr>
          <w:rFonts w:cstheme="minorHAnsi"/>
        </w:rPr>
        <w:tab/>
        <w:t xml:space="preserve">Williams, R. 1994. Preface.  In </w:t>
      </w:r>
      <w:r w:rsidRPr="0074397A">
        <w:rPr>
          <w:rFonts w:cstheme="minorHAnsi"/>
          <w:i/>
        </w:rPr>
        <w:t>States and Social Evolution: Coffee and the Rise of National Governments in Central America.</w:t>
      </w:r>
      <w:r w:rsidRPr="0074397A">
        <w:rPr>
          <w:rFonts w:cstheme="minorHAnsi"/>
        </w:rPr>
        <w:t xml:space="preserve"> Pp. xix-xxix.</w:t>
      </w:r>
    </w:p>
    <w:p w14:paraId="74CB0956" w14:textId="77777777" w:rsidR="005129B0" w:rsidRPr="0074397A" w:rsidRDefault="005129B0" w:rsidP="005129B0">
      <w:pPr>
        <w:ind w:left="720"/>
        <w:rPr>
          <w:rFonts w:cstheme="minorHAnsi"/>
          <w:bCs/>
        </w:rPr>
      </w:pPr>
    </w:p>
    <w:p w14:paraId="2C3212DE" w14:textId="77777777" w:rsidR="005129B0" w:rsidRPr="0074397A" w:rsidRDefault="005129B0" w:rsidP="005129B0">
      <w:pPr>
        <w:ind w:left="720"/>
        <w:rPr>
          <w:rFonts w:cstheme="minorHAnsi"/>
          <w:bCs/>
          <w:u w:val="single"/>
        </w:rPr>
      </w:pPr>
      <w:r w:rsidRPr="0074397A">
        <w:rPr>
          <w:rFonts w:cstheme="minorHAnsi"/>
          <w:bCs/>
          <w:u w:val="single"/>
        </w:rPr>
        <w:t>Recommended Readings:</w:t>
      </w:r>
    </w:p>
    <w:p w14:paraId="180A9469" w14:textId="77777777" w:rsidR="005129B0" w:rsidRPr="0074397A" w:rsidRDefault="005129B0" w:rsidP="005129B0">
      <w:pPr>
        <w:tabs>
          <w:tab w:val="left" w:pos="720"/>
          <w:tab w:val="left" w:pos="770"/>
        </w:tabs>
        <w:ind w:left="1094" w:hanging="1094"/>
        <w:rPr>
          <w:rFonts w:cstheme="minorHAnsi"/>
        </w:rPr>
      </w:pPr>
      <w:r w:rsidRPr="0074397A">
        <w:rPr>
          <w:rFonts w:cstheme="minorHAnsi"/>
        </w:rPr>
        <w:tab/>
        <w:t>Williams, R. 1994. Ch 1 Introduction Pp. 1-14</w:t>
      </w:r>
    </w:p>
    <w:p w14:paraId="68EC37BD" w14:textId="77777777" w:rsidR="005129B0" w:rsidRPr="0074397A" w:rsidRDefault="005129B0" w:rsidP="005129B0">
      <w:pPr>
        <w:tabs>
          <w:tab w:val="left" w:pos="720"/>
          <w:tab w:val="left" w:pos="770"/>
        </w:tabs>
        <w:ind w:left="1094" w:hanging="1094"/>
        <w:rPr>
          <w:rFonts w:cstheme="minorHAnsi"/>
        </w:rPr>
      </w:pPr>
      <w:r w:rsidRPr="0074397A">
        <w:rPr>
          <w:rFonts w:cstheme="minorHAnsi"/>
        </w:rPr>
        <w:tab/>
      </w:r>
      <w:r w:rsidRPr="0074397A">
        <w:rPr>
          <w:rFonts w:cstheme="minorHAnsi"/>
        </w:rPr>
        <w:tab/>
      </w:r>
      <w:r w:rsidRPr="0074397A">
        <w:rPr>
          <w:rFonts w:cstheme="minorHAnsi"/>
        </w:rPr>
        <w:tab/>
        <w:t xml:space="preserve">Ch. 2 The Coffee Boom and the World Capitalist System. In </w:t>
      </w:r>
      <w:r w:rsidRPr="0074397A">
        <w:rPr>
          <w:rFonts w:cstheme="minorHAnsi"/>
          <w:i/>
        </w:rPr>
        <w:t>States and Social Evolution: Coffee and the Rise of National Governments in Central America.</w:t>
      </w:r>
      <w:r w:rsidRPr="0074397A">
        <w:rPr>
          <w:rFonts w:cstheme="minorHAnsi"/>
        </w:rPr>
        <w:t xml:space="preserve"> Pp. 15-40.</w:t>
      </w:r>
      <w:r w:rsidRPr="0074397A">
        <w:rPr>
          <w:rFonts w:cstheme="minorHAnsi"/>
          <w:b/>
        </w:rPr>
        <w:tab/>
      </w:r>
    </w:p>
    <w:p w14:paraId="49234552" w14:textId="77777777" w:rsidR="005129B0" w:rsidRPr="0074397A" w:rsidRDefault="005129B0" w:rsidP="005129B0">
      <w:pPr>
        <w:ind w:left="1080"/>
        <w:rPr>
          <w:rFonts w:cstheme="minorHAnsi"/>
          <w:bCs/>
          <w:u w:val="single"/>
        </w:rPr>
      </w:pPr>
    </w:p>
    <w:p w14:paraId="692737B3" w14:textId="74683EF5" w:rsidR="005129B0" w:rsidRPr="0074397A" w:rsidRDefault="005129B0" w:rsidP="005129B0">
      <w:pPr>
        <w:tabs>
          <w:tab w:val="left" w:pos="1620"/>
        </w:tabs>
        <w:rPr>
          <w:rFonts w:cstheme="minorHAnsi"/>
          <w:b/>
        </w:rPr>
      </w:pPr>
      <w:r w:rsidRPr="0074397A">
        <w:rPr>
          <w:rFonts w:cstheme="minorHAnsi"/>
          <w:b/>
          <w:bCs/>
        </w:rPr>
        <w:t xml:space="preserve">Week 4 – </w:t>
      </w:r>
      <w:r w:rsidR="00063CBC">
        <w:rPr>
          <w:rFonts w:cstheme="minorHAnsi"/>
          <w:b/>
          <w:bCs/>
        </w:rPr>
        <w:t>Feb 3</w:t>
      </w:r>
      <w:r w:rsidRPr="0074397A">
        <w:rPr>
          <w:rFonts w:cstheme="minorHAnsi"/>
        </w:rPr>
        <w:t xml:space="preserve"> </w:t>
      </w:r>
      <w:r w:rsidRPr="0074397A">
        <w:rPr>
          <w:rFonts w:cstheme="minorHAnsi"/>
          <w:b/>
        </w:rPr>
        <w:t>Coffee Production, Labor and Inequality</w:t>
      </w:r>
    </w:p>
    <w:p w14:paraId="2090B0DC" w14:textId="77777777" w:rsidR="005129B0" w:rsidRPr="0074397A" w:rsidRDefault="005129B0" w:rsidP="005129B0">
      <w:pPr>
        <w:tabs>
          <w:tab w:val="left" w:pos="1620"/>
        </w:tabs>
        <w:rPr>
          <w:rFonts w:cstheme="minorHAnsi"/>
          <w:b/>
        </w:rPr>
      </w:pPr>
    </w:p>
    <w:p w14:paraId="69DDB1CD" w14:textId="77777777" w:rsidR="005129B0" w:rsidRPr="00BB1121" w:rsidRDefault="005129B0" w:rsidP="005129B0">
      <w:pPr>
        <w:pStyle w:val="ListParagraph"/>
        <w:numPr>
          <w:ilvl w:val="0"/>
          <w:numId w:val="22"/>
        </w:numPr>
        <w:rPr>
          <w:rFonts w:cstheme="minorHAnsi"/>
          <w:color w:val="000000"/>
          <w:sz w:val="23"/>
          <w:szCs w:val="23"/>
          <w:u w:val="single"/>
        </w:rPr>
      </w:pPr>
      <w:r w:rsidRPr="00BB1121">
        <w:rPr>
          <w:rFonts w:cstheme="minorHAnsi"/>
          <w:color w:val="000000"/>
          <w:sz w:val="23"/>
          <w:szCs w:val="23"/>
          <w:u w:val="single"/>
        </w:rPr>
        <w:t>Submit Discussion Post and Peer Commentary</w:t>
      </w:r>
    </w:p>
    <w:p w14:paraId="78FAE30E" w14:textId="77777777" w:rsidR="005129B0" w:rsidRPr="0074397A" w:rsidRDefault="005129B0" w:rsidP="005129B0">
      <w:pPr>
        <w:rPr>
          <w:rFonts w:cstheme="minorHAnsi"/>
          <w:b/>
        </w:rPr>
      </w:pPr>
    </w:p>
    <w:p w14:paraId="4BE58B45" w14:textId="77777777" w:rsidR="005129B0" w:rsidRPr="0074397A" w:rsidRDefault="005129B0" w:rsidP="005129B0">
      <w:pPr>
        <w:ind w:left="720"/>
        <w:rPr>
          <w:rFonts w:cstheme="minorHAnsi"/>
          <w:bCs/>
          <w:u w:val="single"/>
        </w:rPr>
      </w:pPr>
      <w:r w:rsidRPr="0074397A">
        <w:rPr>
          <w:rFonts w:cstheme="minorHAnsi"/>
          <w:bCs/>
          <w:u w:val="single"/>
        </w:rPr>
        <w:t>Required Readings:</w:t>
      </w:r>
    </w:p>
    <w:p w14:paraId="401CA138" w14:textId="77777777" w:rsidR="005129B0" w:rsidRPr="0074397A" w:rsidRDefault="005129B0" w:rsidP="005129B0">
      <w:pPr>
        <w:tabs>
          <w:tab w:val="left" w:pos="1080"/>
        </w:tabs>
        <w:ind w:left="1080" w:hanging="360"/>
        <w:rPr>
          <w:rFonts w:cstheme="minorHAnsi"/>
        </w:rPr>
      </w:pPr>
      <w:proofErr w:type="gramStart"/>
      <w:r w:rsidRPr="0074397A">
        <w:rPr>
          <w:rFonts w:cstheme="minorHAnsi"/>
        </w:rPr>
        <w:t>Tucker  2017</w:t>
      </w:r>
      <w:proofErr w:type="gramEnd"/>
      <w:r w:rsidRPr="0074397A">
        <w:rPr>
          <w:rFonts w:cstheme="minorHAnsi"/>
        </w:rPr>
        <w:t xml:space="preserve"> Ch. 11: Planting and Caring for Coffee, Ch. 12: Harvesting, Processing and Inequality. Pp.83-95.</w:t>
      </w:r>
    </w:p>
    <w:p w14:paraId="2561C24E" w14:textId="77777777" w:rsidR="005129B0" w:rsidRPr="0074397A" w:rsidRDefault="005129B0" w:rsidP="005129B0">
      <w:pPr>
        <w:tabs>
          <w:tab w:val="left" w:pos="1080"/>
        </w:tabs>
        <w:ind w:left="1080" w:hanging="360"/>
        <w:rPr>
          <w:rFonts w:cstheme="minorHAnsi"/>
          <w:color w:val="1A1A1A"/>
        </w:rPr>
      </w:pPr>
      <w:r w:rsidRPr="0074397A">
        <w:rPr>
          <w:rFonts w:cstheme="minorHAnsi"/>
          <w:color w:val="1A1A1A"/>
        </w:rPr>
        <w:t xml:space="preserve">King, D.I., et al. 2012. Community-based agroforestry initiatives in Nicaragua and Costa Rica. In Simonetti, J.A., A.A. </w:t>
      </w:r>
      <w:proofErr w:type="spellStart"/>
      <w:r w:rsidRPr="0074397A">
        <w:rPr>
          <w:rFonts w:cstheme="minorHAnsi"/>
          <w:color w:val="1A1A1A"/>
        </w:rPr>
        <w:t>Grez</w:t>
      </w:r>
      <w:proofErr w:type="spellEnd"/>
      <w:r w:rsidRPr="0074397A">
        <w:rPr>
          <w:rFonts w:cstheme="minorHAnsi"/>
          <w:color w:val="1A1A1A"/>
        </w:rPr>
        <w:t xml:space="preserve"> &amp; C.F. </w:t>
      </w:r>
      <w:proofErr w:type="spellStart"/>
      <w:r w:rsidRPr="0074397A">
        <w:rPr>
          <w:rFonts w:cstheme="minorHAnsi"/>
          <w:color w:val="1A1A1A"/>
        </w:rPr>
        <w:t>Estades</w:t>
      </w:r>
      <w:proofErr w:type="spellEnd"/>
      <w:r w:rsidRPr="0074397A">
        <w:rPr>
          <w:rFonts w:cstheme="minorHAnsi"/>
          <w:color w:val="1A1A1A"/>
        </w:rPr>
        <w:t xml:space="preserve"> (Eds). </w:t>
      </w:r>
      <w:r w:rsidRPr="0074397A">
        <w:rPr>
          <w:rFonts w:cstheme="minorHAnsi"/>
          <w:i/>
          <w:color w:val="1A1A1A"/>
        </w:rPr>
        <w:t>Biodiversity conservation in agroforestry landscapes: challenges and opportunities</w:t>
      </w:r>
      <w:r w:rsidRPr="0074397A">
        <w:rPr>
          <w:rFonts w:cstheme="minorHAnsi"/>
          <w:color w:val="1A1A1A"/>
        </w:rPr>
        <w:t xml:space="preserve">. Santiago, Chile: Editorial </w:t>
      </w:r>
      <w:proofErr w:type="spellStart"/>
      <w:r w:rsidRPr="0074397A">
        <w:rPr>
          <w:rFonts w:cstheme="minorHAnsi"/>
          <w:color w:val="1A1A1A"/>
        </w:rPr>
        <w:t>Universitaria</w:t>
      </w:r>
      <w:proofErr w:type="spellEnd"/>
      <w:r w:rsidRPr="0074397A">
        <w:rPr>
          <w:rFonts w:cstheme="minorHAnsi"/>
          <w:color w:val="1A1A1A"/>
        </w:rPr>
        <w:t xml:space="preserve">. </w:t>
      </w:r>
    </w:p>
    <w:p w14:paraId="3267DF76" w14:textId="77777777" w:rsidR="005129B0" w:rsidRPr="0074397A" w:rsidRDefault="005129B0" w:rsidP="005129B0">
      <w:pPr>
        <w:tabs>
          <w:tab w:val="left" w:pos="1080"/>
        </w:tabs>
        <w:ind w:left="1080" w:hanging="360"/>
        <w:rPr>
          <w:rFonts w:cstheme="minorHAnsi"/>
          <w:u w:val="single"/>
        </w:rPr>
      </w:pPr>
      <w:r w:rsidRPr="0074397A">
        <w:rPr>
          <w:rFonts w:cstheme="minorHAnsi"/>
          <w:color w:val="1A1A1A"/>
        </w:rPr>
        <w:tab/>
      </w:r>
      <w:r w:rsidRPr="0074397A">
        <w:rPr>
          <w:rFonts w:cstheme="minorHAnsi"/>
          <w:color w:val="1A1A1A"/>
          <w:u w:val="single"/>
        </w:rPr>
        <w:t>READ ONLY: Pp. 99-101 and 107-112 (pages relevant to coffee)</w:t>
      </w:r>
    </w:p>
    <w:p w14:paraId="55F48363" w14:textId="77777777" w:rsidR="005129B0" w:rsidRPr="0074397A" w:rsidRDefault="005129B0" w:rsidP="005129B0">
      <w:pPr>
        <w:tabs>
          <w:tab w:val="left" w:pos="1080"/>
        </w:tabs>
        <w:ind w:left="1080" w:hanging="360"/>
        <w:rPr>
          <w:rFonts w:cstheme="minorHAnsi"/>
        </w:rPr>
      </w:pPr>
      <w:r w:rsidRPr="0074397A">
        <w:rPr>
          <w:rFonts w:cstheme="minorHAnsi"/>
        </w:rPr>
        <w:t xml:space="preserve">Kurian, R. 2003 Labor, Race and Gender on the Coffee Plantations in Ceylon (Sri </w:t>
      </w:r>
    </w:p>
    <w:p w14:paraId="20615EC8" w14:textId="77777777" w:rsidR="005129B0" w:rsidRDefault="005129B0" w:rsidP="005129B0">
      <w:pPr>
        <w:tabs>
          <w:tab w:val="left" w:pos="990"/>
        </w:tabs>
        <w:rPr>
          <w:rFonts w:cstheme="minorHAnsi"/>
        </w:rPr>
      </w:pPr>
      <w:r w:rsidRPr="0074397A">
        <w:rPr>
          <w:rFonts w:cstheme="minorHAnsi"/>
        </w:rPr>
        <w:t xml:space="preserve">               </w:t>
      </w:r>
      <w:r w:rsidRPr="0074397A">
        <w:rPr>
          <w:rFonts w:cstheme="minorHAnsi"/>
        </w:rPr>
        <w:tab/>
        <w:t xml:space="preserve">Lanka), 1834-1880.  In </w:t>
      </w:r>
      <w:r w:rsidRPr="0074397A">
        <w:rPr>
          <w:rFonts w:cstheme="minorHAnsi"/>
          <w:i/>
        </w:rPr>
        <w:t xml:space="preserve">The Global Coffee Economy in Africa, Asia, and </w:t>
      </w:r>
      <w:proofErr w:type="gramStart"/>
      <w:r w:rsidRPr="0074397A">
        <w:rPr>
          <w:rFonts w:cstheme="minorHAnsi"/>
          <w:i/>
        </w:rPr>
        <w:t xml:space="preserve">Latin  </w:t>
      </w:r>
      <w:r w:rsidRPr="0074397A">
        <w:rPr>
          <w:rFonts w:cstheme="minorHAnsi"/>
          <w:i/>
        </w:rPr>
        <w:tab/>
      </w:r>
      <w:proofErr w:type="gramEnd"/>
      <w:r w:rsidRPr="0074397A">
        <w:rPr>
          <w:rFonts w:cstheme="minorHAnsi"/>
          <w:i/>
        </w:rPr>
        <w:tab/>
        <w:t xml:space="preserve">     </w:t>
      </w:r>
      <w:r w:rsidRPr="0074397A">
        <w:rPr>
          <w:rFonts w:cstheme="minorHAnsi"/>
          <w:i/>
        </w:rPr>
        <w:tab/>
        <w:t>America, 1500-1989</w:t>
      </w:r>
      <w:r w:rsidRPr="0074397A">
        <w:rPr>
          <w:rFonts w:cstheme="minorHAnsi"/>
        </w:rPr>
        <w:t xml:space="preserve">. Clarence-Smith, W. G., and S. </w:t>
      </w:r>
      <w:proofErr w:type="spellStart"/>
      <w:r w:rsidRPr="0074397A">
        <w:rPr>
          <w:rFonts w:cstheme="minorHAnsi"/>
        </w:rPr>
        <w:t>Topik</w:t>
      </w:r>
      <w:proofErr w:type="spellEnd"/>
      <w:r w:rsidRPr="0074397A">
        <w:rPr>
          <w:rFonts w:cstheme="minorHAnsi"/>
        </w:rPr>
        <w:t xml:space="preserve">, Eds.  Cambridge:  </w:t>
      </w:r>
      <w:r w:rsidRPr="0074397A">
        <w:rPr>
          <w:rFonts w:cstheme="minorHAnsi"/>
        </w:rPr>
        <w:tab/>
      </w:r>
      <w:r w:rsidRPr="0074397A">
        <w:rPr>
          <w:rFonts w:cstheme="minorHAnsi"/>
        </w:rPr>
        <w:tab/>
        <w:t xml:space="preserve">     </w:t>
      </w:r>
      <w:r w:rsidRPr="0074397A">
        <w:rPr>
          <w:rFonts w:cstheme="minorHAnsi"/>
        </w:rPr>
        <w:tab/>
        <w:t>Cambridge University Press. Pp. 173-190.</w:t>
      </w:r>
    </w:p>
    <w:p w14:paraId="527DF51F" w14:textId="77777777" w:rsidR="005129B0" w:rsidRPr="0074397A" w:rsidRDefault="005129B0" w:rsidP="005129B0">
      <w:pPr>
        <w:tabs>
          <w:tab w:val="left" w:pos="720"/>
        </w:tabs>
        <w:rPr>
          <w:rFonts w:cstheme="minorHAnsi"/>
        </w:rPr>
      </w:pPr>
      <w:r w:rsidRPr="0074397A">
        <w:rPr>
          <w:rFonts w:cstheme="minorHAnsi"/>
        </w:rPr>
        <w:tab/>
      </w:r>
      <w:r w:rsidRPr="0074397A">
        <w:rPr>
          <w:rFonts w:cstheme="minorHAnsi"/>
        </w:rPr>
        <w:tab/>
      </w:r>
    </w:p>
    <w:p w14:paraId="453197A1" w14:textId="77777777" w:rsidR="005129B0" w:rsidRPr="0074397A" w:rsidRDefault="005129B0" w:rsidP="005129B0">
      <w:pPr>
        <w:ind w:left="540"/>
        <w:rPr>
          <w:rFonts w:cstheme="minorHAnsi"/>
          <w:bCs/>
          <w:u w:val="single"/>
        </w:rPr>
      </w:pPr>
      <w:r w:rsidRPr="0074397A">
        <w:rPr>
          <w:rFonts w:cstheme="minorHAnsi"/>
        </w:rPr>
        <w:t xml:space="preserve"> </w:t>
      </w:r>
      <w:r w:rsidRPr="0074397A">
        <w:rPr>
          <w:rFonts w:cstheme="minorHAnsi"/>
        </w:rPr>
        <w:tab/>
      </w:r>
      <w:r w:rsidRPr="0074397A">
        <w:rPr>
          <w:rFonts w:cstheme="minorHAnsi"/>
          <w:bCs/>
          <w:u w:val="single"/>
        </w:rPr>
        <w:t>Recommended Reading:</w:t>
      </w:r>
    </w:p>
    <w:p w14:paraId="1A92CE83" w14:textId="77777777" w:rsidR="005129B0" w:rsidRPr="0074397A" w:rsidRDefault="005129B0" w:rsidP="005129B0">
      <w:pPr>
        <w:rPr>
          <w:rFonts w:cstheme="minorHAnsi"/>
        </w:rPr>
      </w:pPr>
      <w:r w:rsidRPr="0074397A">
        <w:rPr>
          <w:rFonts w:cstheme="minorHAnsi"/>
        </w:rPr>
        <w:tab/>
        <w:t xml:space="preserve">Roseberry, W. </w:t>
      </w:r>
      <w:proofErr w:type="gramStart"/>
      <w:r w:rsidRPr="0074397A">
        <w:rPr>
          <w:rFonts w:cstheme="minorHAnsi"/>
        </w:rPr>
        <w:t>1996  La</w:t>
      </w:r>
      <w:proofErr w:type="gramEnd"/>
      <w:r w:rsidRPr="0074397A">
        <w:rPr>
          <w:rFonts w:cstheme="minorHAnsi"/>
        </w:rPr>
        <w:t xml:space="preserve"> Falta de Brazos: Land and Labor in the Coffee Economies of </w:t>
      </w:r>
    </w:p>
    <w:p w14:paraId="0D0934F6" w14:textId="77777777" w:rsidR="005129B0" w:rsidRDefault="005129B0" w:rsidP="005129B0">
      <w:pPr>
        <w:tabs>
          <w:tab w:val="left" w:pos="720"/>
        </w:tabs>
        <w:rPr>
          <w:rFonts w:cstheme="minorHAnsi"/>
        </w:rPr>
      </w:pPr>
      <w:r w:rsidRPr="0074397A">
        <w:rPr>
          <w:rFonts w:cstheme="minorHAnsi"/>
        </w:rPr>
        <w:tab/>
        <w:t xml:space="preserve">    Nineteenth Century Latin America. </w:t>
      </w:r>
      <w:r w:rsidRPr="0074397A">
        <w:rPr>
          <w:rFonts w:cstheme="minorHAnsi"/>
          <w:i/>
        </w:rPr>
        <w:t xml:space="preserve">Theory and Society </w:t>
      </w:r>
      <w:r w:rsidRPr="0074397A">
        <w:rPr>
          <w:rFonts w:cstheme="minorHAnsi"/>
        </w:rPr>
        <w:t>20(3):351-381</w:t>
      </w:r>
    </w:p>
    <w:p w14:paraId="45C90953" w14:textId="77777777" w:rsidR="00475902" w:rsidRDefault="00475902" w:rsidP="005129B0">
      <w:pPr>
        <w:tabs>
          <w:tab w:val="left" w:pos="720"/>
        </w:tabs>
        <w:rPr>
          <w:rFonts w:cstheme="minorHAnsi"/>
        </w:rPr>
      </w:pPr>
    </w:p>
    <w:p w14:paraId="6760C33C" w14:textId="77777777" w:rsidR="00475902" w:rsidRDefault="005129B0" w:rsidP="00475902">
      <w:pPr>
        <w:pStyle w:val="NormalWeb"/>
        <w:spacing w:before="0" w:beforeAutospacing="0" w:after="0" w:afterAutospacing="0"/>
        <w:ind w:left="720"/>
        <w:rPr>
          <w:rFonts w:asciiTheme="minorHAnsi" w:hAnsiTheme="minorHAnsi" w:cstheme="minorHAnsi"/>
          <w:color w:val="000000" w:themeColor="text1"/>
          <w:sz w:val="22"/>
          <w:szCs w:val="22"/>
        </w:rPr>
      </w:pPr>
      <w:r w:rsidRPr="00C873F9">
        <w:rPr>
          <w:rFonts w:asciiTheme="minorHAnsi" w:hAnsiTheme="minorHAnsi" w:cstheme="minorHAnsi"/>
          <w:color w:val="000000" w:themeColor="text1"/>
          <w:sz w:val="22"/>
          <w:szCs w:val="22"/>
          <w:u w:val="single"/>
        </w:rPr>
        <w:t>Video: </w:t>
      </w:r>
    </w:p>
    <w:p w14:paraId="288E4F53" w14:textId="77777777" w:rsidR="00475902" w:rsidRDefault="005129B0" w:rsidP="00475902">
      <w:pPr>
        <w:pStyle w:val="NormalWeb"/>
        <w:spacing w:before="0" w:beforeAutospacing="0" w:after="0" w:afterAutospacing="0"/>
        <w:ind w:left="720"/>
        <w:rPr>
          <w:rFonts w:asciiTheme="minorHAnsi" w:hAnsiTheme="minorHAnsi" w:cstheme="minorHAnsi"/>
          <w:color w:val="000000" w:themeColor="text1"/>
          <w:sz w:val="22"/>
          <w:szCs w:val="22"/>
        </w:rPr>
      </w:pPr>
      <w:r w:rsidRPr="00C873F9">
        <w:rPr>
          <w:rFonts w:asciiTheme="minorHAnsi" w:hAnsiTheme="minorHAnsi" w:cstheme="minorHAnsi"/>
          <w:color w:val="000000" w:themeColor="text1"/>
          <w:sz w:val="22"/>
          <w:szCs w:val="22"/>
        </w:rPr>
        <w:t>YouTube:</w:t>
      </w:r>
      <w:r w:rsidRPr="00C873F9">
        <w:rPr>
          <w:rFonts w:asciiTheme="minorHAnsi" w:hAnsiTheme="minorHAnsi" w:cstheme="minorHAnsi"/>
          <w:b/>
          <w:bCs/>
          <w:color w:val="000000" w:themeColor="text1"/>
          <w:sz w:val="22"/>
          <w:szCs w:val="22"/>
        </w:rPr>
        <w:t xml:space="preserve"> </w:t>
      </w:r>
      <w:hyperlink r:id="rId11" w:history="1">
        <w:r w:rsidRPr="00C873F9">
          <w:rPr>
            <w:rStyle w:val="Hyperlink"/>
            <w:rFonts w:asciiTheme="minorHAnsi" w:eastAsiaTheme="majorEastAsia" w:hAnsiTheme="minorHAnsi" w:cstheme="minorHAnsi"/>
            <w:color w:val="000000" w:themeColor="text1"/>
            <w:sz w:val="22"/>
            <w:szCs w:val="22"/>
          </w:rPr>
          <w:t xml:space="preserve">'Slavery-Like' Conditions </w:t>
        </w:r>
        <w:proofErr w:type="gramStart"/>
        <w:r w:rsidRPr="00C873F9">
          <w:rPr>
            <w:rStyle w:val="Hyperlink"/>
            <w:rFonts w:asciiTheme="minorHAnsi" w:eastAsiaTheme="majorEastAsia" w:hAnsiTheme="minorHAnsi" w:cstheme="minorHAnsi"/>
            <w:color w:val="000000" w:themeColor="text1"/>
            <w:sz w:val="22"/>
            <w:szCs w:val="22"/>
          </w:rPr>
          <w:t>At</w:t>
        </w:r>
        <w:proofErr w:type="gramEnd"/>
        <w:r w:rsidRPr="00C873F9">
          <w:rPr>
            <w:rStyle w:val="Hyperlink"/>
            <w:rFonts w:asciiTheme="minorHAnsi" w:eastAsiaTheme="majorEastAsia" w:hAnsiTheme="minorHAnsi" w:cstheme="minorHAnsi"/>
            <w:color w:val="000000" w:themeColor="text1"/>
            <w:sz w:val="22"/>
            <w:szCs w:val="22"/>
          </w:rPr>
          <w:t xml:space="preserve"> Brazilian Coffee Farms</w:t>
        </w:r>
      </w:hyperlink>
      <w:r w:rsidRPr="00C873F9">
        <w:rPr>
          <w:rFonts w:asciiTheme="minorHAnsi" w:hAnsiTheme="minorHAnsi" w:cstheme="minorHAnsi"/>
          <w:b/>
          <w:bCs/>
          <w:color w:val="000000" w:themeColor="text1"/>
          <w:sz w:val="22"/>
          <w:szCs w:val="22"/>
        </w:rPr>
        <w:t xml:space="preserve"> </w:t>
      </w:r>
      <w:r w:rsidRPr="00C873F9">
        <w:rPr>
          <w:rFonts w:asciiTheme="minorHAnsi" w:hAnsiTheme="minorHAnsi" w:cstheme="minorHAnsi"/>
          <w:color w:val="000000" w:themeColor="text1"/>
          <w:sz w:val="22"/>
          <w:szCs w:val="22"/>
        </w:rPr>
        <w:t>(2:13 min)</w:t>
      </w:r>
    </w:p>
    <w:p w14:paraId="3F5CB5B3" w14:textId="2EA91B6F" w:rsidR="005129B0" w:rsidRPr="00C873F9" w:rsidRDefault="005129B0" w:rsidP="00475902">
      <w:pPr>
        <w:pStyle w:val="NormalWeb"/>
        <w:spacing w:before="0" w:beforeAutospacing="0" w:after="0" w:afterAutospacing="0"/>
        <w:ind w:left="720"/>
        <w:rPr>
          <w:rFonts w:asciiTheme="minorHAnsi" w:hAnsiTheme="minorHAnsi" w:cstheme="minorHAnsi"/>
          <w:color w:val="000000" w:themeColor="text1"/>
          <w:sz w:val="22"/>
          <w:szCs w:val="22"/>
        </w:rPr>
      </w:pPr>
      <w:r w:rsidRPr="00C873F9">
        <w:rPr>
          <w:rFonts w:asciiTheme="minorHAnsi" w:hAnsiTheme="minorHAnsi" w:cstheme="minorHAnsi"/>
          <w:color w:val="000000" w:themeColor="text1"/>
          <w:sz w:val="22"/>
          <w:szCs w:val="22"/>
        </w:rPr>
        <w:t>YouTube:</w:t>
      </w:r>
      <w:r w:rsidRPr="00C873F9">
        <w:rPr>
          <w:rStyle w:val="apple-converted-space"/>
          <w:rFonts w:asciiTheme="minorHAnsi" w:eastAsiaTheme="majorEastAsia" w:hAnsiTheme="minorHAnsi" w:cstheme="minorHAnsi"/>
          <w:color w:val="000000" w:themeColor="text1"/>
          <w:sz w:val="22"/>
          <w:szCs w:val="22"/>
        </w:rPr>
        <w:t> </w:t>
      </w:r>
      <w:hyperlink r:id="rId12" w:history="1">
        <w:r w:rsidRPr="00C873F9">
          <w:rPr>
            <w:rStyle w:val="Hyperlink"/>
            <w:rFonts w:asciiTheme="minorHAnsi" w:eastAsiaTheme="majorEastAsia" w:hAnsiTheme="minorHAnsi" w:cstheme="minorHAnsi"/>
            <w:color w:val="000000" w:themeColor="text1"/>
            <w:sz w:val="22"/>
            <w:szCs w:val="22"/>
          </w:rPr>
          <w:t xml:space="preserve">Indigenous trans women find solace in Colombian coffee fields     </w:t>
        </w:r>
      </w:hyperlink>
      <w:r w:rsidRPr="00C873F9">
        <w:rPr>
          <w:rFonts w:asciiTheme="minorHAnsi" w:hAnsiTheme="minorHAnsi" w:cstheme="minorHAnsi"/>
          <w:color w:val="000000" w:themeColor="text1"/>
          <w:sz w:val="22"/>
          <w:szCs w:val="22"/>
        </w:rPr>
        <w:t>(13:19)</w:t>
      </w:r>
    </w:p>
    <w:p w14:paraId="62B35B48" w14:textId="77777777" w:rsidR="005129B0" w:rsidRDefault="005129B0" w:rsidP="005129B0">
      <w:pPr>
        <w:tabs>
          <w:tab w:val="left" w:pos="720"/>
        </w:tabs>
        <w:contextualSpacing/>
        <w:rPr>
          <w:rFonts w:cstheme="minorHAnsi"/>
        </w:rPr>
      </w:pPr>
    </w:p>
    <w:p w14:paraId="15C1CF65" w14:textId="77777777" w:rsidR="005129B0" w:rsidRPr="008A736C" w:rsidRDefault="005129B0" w:rsidP="00A238DB">
      <w:pPr>
        <w:tabs>
          <w:tab w:val="left" w:pos="720"/>
        </w:tabs>
        <w:contextualSpacing/>
        <w:rPr>
          <w:rFonts w:cstheme="minorHAnsi"/>
        </w:rPr>
      </w:pPr>
    </w:p>
    <w:p w14:paraId="473E214B" w14:textId="6DC7C288" w:rsidR="005129B0" w:rsidRPr="0074397A" w:rsidRDefault="005129B0" w:rsidP="005129B0">
      <w:pPr>
        <w:tabs>
          <w:tab w:val="left" w:pos="720"/>
        </w:tabs>
        <w:rPr>
          <w:rFonts w:cstheme="minorHAnsi"/>
        </w:rPr>
      </w:pPr>
      <w:r w:rsidRPr="0074397A">
        <w:rPr>
          <w:rFonts w:cstheme="minorHAnsi"/>
          <w:b/>
          <w:bCs/>
        </w:rPr>
        <w:t>Week 5 –</w:t>
      </w:r>
      <w:r w:rsidR="00063CBC">
        <w:rPr>
          <w:rFonts w:cstheme="minorHAnsi"/>
          <w:b/>
          <w:bCs/>
        </w:rPr>
        <w:t xml:space="preserve"> Feb </w:t>
      </w:r>
      <w:proofErr w:type="gramStart"/>
      <w:r w:rsidR="00063CBC">
        <w:rPr>
          <w:rFonts w:cstheme="minorHAnsi"/>
          <w:b/>
          <w:bCs/>
        </w:rPr>
        <w:t>10</w:t>
      </w:r>
      <w:r w:rsidRPr="0074397A">
        <w:rPr>
          <w:rFonts w:cstheme="minorHAnsi"/>
        </w:rPr>
        <w:t xml:space="preserve">  </w:t>
      </w:r>
      <w:r w:rsidRPr="0074397A">
        <w:rPr>
          <w:rFonts w:cstheme="minorHAnsi"/>
          <w:b/>
        </w:rPr>
        <w:t>Coffee</w:t>
      </w:r>
      <w:proofErr w:type="gramEnd"/>
      <w:r w:rsidRPr="0074397A">
        <w:rPr>
          <w:rFonts w:cstheme="minorHAnsi"/>
          <w:b/>
        </w:rPr>
        <w:t>, Sustainability &amp;  Climate Change</w:t>
      </w:r>
    </w:p>
    <w:p w14:paraId="35901EA7" w14:textId="77777777" w:rsidR="005129B0" w:rsidRPr="00BB1121" w:rsidRDefault="005129B0" w:rsidP="005129B0">
      <w:pPr>
        <w:pStyle w:val="ListParagraph"/>
        <w:numPr>
          <w:ilvl w:val="0"/>
          <w:numId w:val="19"/>
        </w:numPr>
        <w:tabs>
          <w:tab w:val="left" w:pos="720"/>
        </w:tabs>
        <w:rPr>
          <w:rFonts w:cstheme="minorHAnsi"/>
          <w:u w:val="single"/>
        </w:rPr>
      </w:pPr>
      <w:r w:rsidRPr="00BB1121">
        <w:rPr>
          <w:rFonts w:cstheme="minorHAnsi"/>
          <w:u w:val="single"/>
        </w:rPr>
        <w:t xml:space="preserve">Submit </w:t>
      </w:r>
      <w:r w:rsidRPr="00B22BE0">
        <w:rPr>
          <w:rFonts w:cstheme="minorHAnsi"/>
          <w:color w:val="000000"/>
          <w:sz w:val="23"/>
          <w:szCs w:val="23"/>
          <w:u w:val="single"/>
        </w:rPr>
        <w:t>Discussion Post</w:t>
      </w:r>
      <w:r>
        <w:rPr>
          <w:rFonts w:cstheme="minorHAnsi"/>
          <w:color w:val="000000"/>
          <w:sz w:val="23"/>
          <w:szCs w:val="23"/>
          <w:u w:val="single"/>
        </w:rPr>
        <w:t xml:space="preserve"> and Peer Commentary</w:t>
      </w:r>
      <w:r w:rsidRPr="00B22BE0">
        <w:rPr>
          <w:rFonts w:cstheme="minorHAnsi"/>
          <w:color w:val="000000"/>
          <w:sz w:val="23"/>
          <w:szCs w:val="23"/>
          <w:u w:val="single"/>
        </w:rPr>
        <w:t xml:space="preserve"> </w:t>
      </w:r>
    </w:p>
    <w:p w14:paraId="74F4AF6D" w14:textId="77777777" w:rsidR="005129B0" w:rsidRPr="00BB1121" w:rsidRDefault="005129B0" w:rsidP="005129B0">
      <w:pPr>
        <w:pStyle w:val="ListParagraph"/>
        <w:numPr>
          <w:ilvl w:val="0"/>
          <w:numId w:val="19"/>
        </w:numPr>
        <w:tabs>
          <w:tab w:val="left" w:pos="720"/>
        </w:tabs>
        <w:rPr>
          <w:rFonts w:cstheme="minorHAnsi"/>
          <w:u w:val="single"/>
        </w:rPr>
      </w:pPr>
      <w:r w:rsidRPr="00BB1121">
        <w:rPr>
          <w:rFonts w:cstheme="minorHAnsi"/>
          <w:u w:val="single"/>
        </w:rPr>
        <w:t>Introduction to the Mini-Project</w:t>
      </w:r>
    </w:p>
    <w:p w14:paraId="69FAE2BB" w14:textId="77777777" w:rsidR="005129B0" w:rsidRDefault="005129B0" w:rsidP="005129B0">
      <w:pPr>
        <w:pStyle w:val="ListParagraph"/>
        <w:numPr>
          <w:ilvl w:val="0"/>
          <w:numId w:val="19"/>
        </w:numPr>
        <w:tabs>
          <w:tab w:val="left" w:pos="7248"/>
        </w:tabs>
        <w:rPr>
          <w:rFonts w:cstheme="minorHAnsi"/>
        </w:rPr>
      </w:pPr>
      <w:r w:rsidRPr="00E539F9">
        <w:rPr>
          <w:rFonts w:cstheme="minorHAnsi"/>
          <w:u w:val="single"/>
        </w:rPr>
        <w:t xml:space="preserve">Thursday Activity: </w:t>
      </w:r>
      <w:r w:rsidRPr="00E539F9">
        <w:rPr>
          <w:rFonts w:cstheme="minorHAnsi"/>
        </w:rPr>
        <w:t xml:space="preserve">Class will break into groups to discuss and analyze required readings </w:t>
      </w:r>
    </w:p>
    <w:p w14:paraId="58D8FCC5" w14:textId="77777777" w:rsidR="005129B0" w:rsidRPr="00E539F9" w:rsidRDefault="005129B0" w:rsidP="005129B0">
      <w:pPr>
        <w:tabs>
          <w:tab w:val="left" w:pos="7248"/>
        </w:tabs>
        <w:rPr>
          <w:rFonts w:cstheme="minorHAnsi"/>
        </w:rPr>
      </w:pPr>
    </w:p>
    <w:p w14:paraId="1765ED6E" w14:textId="77777777" w:rsidR="005129B0" w:rsidRPr="0074397A" w:rsidRDefault="005129B0" w:rsidP="005129B0">
      <w:pPr>
        <w:ind w:left="720"/>
        <w:rPr>
          <w:rFonts w:cstheme="minorHAnsi"/>
          <w:bCs/>
          <w:u w:val="single"/>
        </w:rPr>
      </w:pPr>
      <w:r w:rsidRPr="0074397A">
        <w:rPr>
          <w:rFonts w:cstheme="minorHAnsi"/>
          <w:bCs/>
          <w:u w:val="single"/>
        </w:rPr>
        <w:t>Required Readings:</w:t>
      </w:r>
      <w:r w:rsidRPr="0074397A">
        <w:rPr>
          <w:rFonts w:cstheme="minorHAnsi"/>
        </w:rPr>
        <w:tab/>
      </w:r>
    </w:p>
    <w:p w14:paraId="3C5262F6" w14:textId="77777777" w:rsidR="005129B0" w:rsidRPr="0074397A" w:rsidRDefault="005129B0" w:rsidP="005129B0">
      <w:pPr>
        <w:ind w:left="990" w:hanging="270"/>
        <w:jc w:val="both"/>
        <w:rPr>
          <w:rFonts w:cstheme="minorHAnsi"/>
        </w:rPr>
      </w:pPr>
      <w:r w:rsidRPr="0074397A">
        <w:rPr>
          <w:rFonts w:cstheme="minorHAnsi"/>
        </w:rPr>
        <w:t xml:space="preserve">Tucker. 2017. Ch.13: Environmental Sustainability of Coffee Production, </w:t>
      </w:r>
    </w:p>
    <w:p w14:paraId="3FAB5494" w14:textId="77777777" w:rsidR="005129B0" w:rsidRPr="0074397A" w:rsidRDefault="005129B0" w:rsidP="005129B0">
      <w:pPr>
        <w:ind w:left="990" w:hanging="270"/>
        <w:jc w:val="both"/>
        <w:rPr>
          <w:rFonts w:cstheme="minorHAnsi"/>
        </w:rPr>
      </w:pPr>
      <w:r w:rsidRPr="0074397A">
        <w:rPr>
          <w:rFonts w:cstheme="minorHAnsi"/>
        </w:rPr>
        <w:t xml:space="preserve">      Ch.14: Environmental Conundrums of Coffee Processing. Pp. 96-110.</w:t>
      </w:r>
    </w:p>
    <w:p w14:paraId="2EE1BC47" w14:textId="1062B61B" w:rsidR="00A238DB" w:rsidRPr="00A238DB" w:rsidRDefault="00A238DB" w:rsidP="00A238DB">
      <w:pPr>
        <w:autoSpaceDE w:val="0"/>
        <w:autoSpaceDN w:val="0"/>
        <w:adjustRightInd w:val="0"/>
        <w:ind w:left="990" w:hanging="270"/>
        <w:rPr>
          <w:rFonts w:cstheme="minorHAnsi"/>
        </w:rPr>
      </w:pPr>
      <w:r w:rsidRPr="0074397A">
        <w:rPr>
          <w:rFonts w:cstheme="minorHAnsi"/>
        </w:rPr>
        <w:t xml:space="preserve">Baca, M. et al. 2014. "An Integrated Framework for Assessing Vulnerability to Climate Change and Developing Adaptation Strategies for Coffee Growing Families in Mesoamerica." </w:t>
      </w:r>
      <w:proofErr w:type="spellStart"/>
      <w:r w:rsidRPr="0074397A">
        <w:rPr>
          <w:rFonts w:cstheme="minorHAnsi"/>
          <w:i/>
        </w:rPr>
        <w:t>PLoS</w:t>
      </w:r>
      <w:proofErr w:type="spellEnd"/>
      <w:r w:rsidRPr="0074397A">
        <w:rPr>
          <w:rFonts w:cstheme="minorHAnsi"/>
          <w:i/>
        </w:rPr>
        <w:t xml:space="preserve"> ONE</w:t>
      </w:r>
      <w:r w:rsidRPr="0074397A">
        <w:rPr>
          <w:rFonts w:cstheme="minorHAnsi"/>
        </w:rPr>
        <w:t xml:space="preserve"> 9(2</w:t>
      </w:r>
      <w:proofErr w:type="gramStart"/>
      <w:r w:rsidRPr="0074397A">
        <w:rPr>
          <w:rFonts w:cstheme="minorHAnsi"/>
        </w:rPr>
        <w:t>):e</w:t>
      </w:r>
      <w:proofErr w:type="gramEnd"/>
      <w:r w:rsidRPr="0074397A">
        <w:rPr>
          <w:rFonts w:cstheme="minorHAnsi"/>
        </w:rPr>
        <w:t>88463.</w:t>
      </w:r>
    </w:p>
    <w:p w14:paraId="44DE2671" w14:textId="6EEF7064" w:rsidR="00A238DB" w:rsidRDefault="005129B0" w:rsidP="00A238DB">
      <w:pPr>
        <w:autoSpaceDE w:val="0"/>
        <w:autoSpaceDN w:val="0"/>
        <w:adjustRightInd w:val="0"/>
        <w:ind w:left="990" w:hanging="270"/>
        <w:rPr>
          <w:rFonts w:cstheme="minorHAnsi"/>
          <w:color w:val="CA2015"/>
          <w:u w:val="single"/>
        </w:rPr>
      </w:pPr>
      <w:r w:rsidRPr="0074397A">
        <w:rPr>
          <w:rFonts w:cstheme="minorHAnsi"/>
          <w:color w:val="000000"/>
        </w:rPr>
        <w:lastRenderedPageBreak/>
        <w:t xml:space="preserve">Davis, A. P., H. </w:t>
      </w:r>
      <w:proofErr w:type="spellStart"/>
      <w:r w:rsidRPr="0074397A">
        <w:rPr>
          <w:rFonts w:cstheme="minorHAnsi"/>
          <w:color w:val="000000"/>
        </w:rPr>
        <w:t>Chadburn</w:t>
      </w:r>
      <w:proofErr w:type="spellEnd"/>
      <w:r w:rsidRPr="0074397A">
        <w:rPr>
          <w:rFonts w:cstheme="minorHAnsi"/>
          <w:color w:val="000000"/>
        </w:rPr>
        <w:t xml:space="preserve">, J. Moat, R. O’Sullivan, S. Hargreaves, and E. Nic </w:t>
      </w:r>
      <w:proofErr w:type="spellStart"/>
      <w:r w:rsidRPr="0074397A">
        <w:rPr>
          <w:rFonts w:cstheme="minorHAnsi"/>
          <w:color w:val="000000"/>
        </w:rPr>
        <w:t>Lughadha</w:t>
      </w:r>
      <w:proofErr w:type="spellEnd"/>
      <w:r w:rsidRPr="0074397A">
        <w:rPr>
          <w:rFonts w:cstheme="minorHAnsi"/>
          <w:color w:val="000000"/>
        </w:rPr>
        <w:t xml:space="preserve">. 2019. High extinction risk for wild coffee species and implications for coffee sector sustainability. </w:t>
      </w:r>
      <w:r w:rsidRPr="0074397A">
        <w:rPr>
          <w:rFonts w:cstheme="minorHAnsi"/>
          <w:i/>
          <w:iCs/>
          <w:color w:val="000000"/>
        </w:rPr>
        <w:t>Science Advances</w:t>
      </w:r>
      <w:r w:rsidRPr="0074397A">
        <w:rPr>
          <w:rFonts w:cstheme="minorHAnsi"/>
          <w:color w:val="000000"/>
        </w:rPr>
        <w:t xml:space="preserve"> </w:t>
      </w:r>
      <w:proofErr w:type="gramStart"/>
      <w:r w:rsidRPr="0074397A">
        <w:rPr>
          <w:rFonts w:cstheme="minorHAnsi"/>
          <w:color w:val="000000"/>
        </w:rPr>
        <w:t>5:eaav</w:t>
      </w:r>
      <w:proofErr w:type="gramEnd"/>
      <w:r w:rsidRPr="0074397A">
        <w:rPr>
          <w:rFonts w:cstheme="minorHAnsi"/>
          <w:color w:val="000000"/>
        </w:rPr>
        <w:t xml:space="preserve">3473. </w:t>
      </w:r>
      <w:r w:rsidRPr="0074397A">
        <w:rPr>
          <w:rFonts w:cstheme="minorHAnsi"/>
          <w:color w:val="000000" w:themeColor="text1"/>
          <w:shd w:val="clear" w:color="auto" w:fill="FFFFFF"/>
        </w:rPr>
        <w:t>DOI</w:t>
      </w:r>
      <w:r w:rsidRPr="0074397A">
        <w:rPr>
          <w:rFonts w:cstheme="minorHAnsi"/>
          <w:color w:val="595959"/>
          <w:shd w:val="clear" w:color="auto" w:fill="FFFFFF"/>
        </w:rPr>
        <w:t>:</w:t>
      </w:r>
      <w:hyperlink r:id="rId13" w:history="1">
        <w:r w:rsidRPr="0074397A">
          <w:rPr>
            <w:rFonts w:cstheme="minorHAnsi"/>
            <w:color w:val="CA2015"/>
            <w:u w:val="single"/>
          </w:rPr>
          <w:t>10.1126/</w:t>
        </w:r>
        <w:proofErr w:type="gramStart"/>
        <w:r w:rsidRPr="0074397A">
          <w:rPr>
            <w:rFonts w:cstheme="minorHAnsi"/>
            <w:color w:val="CA2015"/>
            <w:u w:val="single"/>
          </w:rPr>
          <w:t>sciadv.aav</w:t>
        </w:r>
        <w:proofErr w:type="gramEnd"/>
        <w:r w:rsidRPr="0074397A">
          <w:rPr>
            <w:rFonts w:cstheme="minorHAnsi"/>
            <w:color w:val="CA2015"/>
            <w:u w:val="single"/>
          </w:rPr>
          <w:t>3473</w:t>
        </w:r>
      </w:hyperlink>
    </w:p>
    <w:p w14:paraId="4647BA7F" w14:textId="5B0828D2" w:rsidR="00475902" w:rsidRPr="00475902" w:rsidRDefault="00475902" w:rsidP="00475902">
      <w:pPr>
        <w:ind w:left="720"/>
        <w:rPr>
          <w:rFonts w:cstheme="minorHAnsi"/>
        </w:rPr>
      </w:pPr>
      <w:r w:rsidRPr="0083094A">
        <w:rPr>
          <w:rFonts w:cstheme="minorHAnsi"/>
        </w:rPr>
        <w:t>Moore. </w:t>
      </w:r>
      <w:hyperlink r:id="rId14" w:tgtFrame="_blank" w:tooltip="Moore-The-Capitalocene-and-Planetary-Justice-2019-Maize.pdf" w:history="1">
        <w:r w:rsidRPr="0083094A">
          <w:rPr>
            <w:rStyle w:val="Hyperlink"/>
            <w:rFonts w:cstheme="minorHAnsi"/>
          </w:rPr>
          <w:t xml:space="preserve">The </w:t>
        </w:r>
        <w:proofErr w:type="spellStart"/>
        <w:r w:rsidRPr="0083094A">
          <w:rPr>
            <w:rStyle w:val="Hyperlink"/>
            <w:rFonts w:cstheme="minorHAnsi"/>
          </w:rPr>
          <w:t>Capitolocene</w:t>
        </w:r>
        <w:proofErr w:type="spellEnd"/>
        <w:r w:rsidRPr="0083094A">
          <w:rPr>
            <w:rStyle w:val="Hyperlink"/>
            <w:rFonts w:cstheme="minorHAnsi"/>
          </w:rPr>
          <w:t xml:space="preserve"> and Planetary Justice. </w:t>
        </w:r>
      </w:hyperlink>
    </w:p>
    <w:p w14:paraId="6B1052C2" w14:textId="77777777" w:rsidR="005129B0" w:rsidRPr="0074397A" w:rsidRDefault="005129B0" w:rsidP="005129B0">
      <w:pPr>
        <w:ind w:left="990" w:hanging="270"/>
        <w:jc w:val="both"/>
        <w:rPr>
          <w:rFonts w:cstheme="minorHAnsi"/>
        </w:rPr>
      </w:pPr>
    </w:p>
    <w:p w14:paraId="6C43C992" w14:textId="77777777" w:rsidR="005129B0" w:rsidRDefault="005129B0" w:rsidP="005129B0">
      <w:pPr>
        <w:ind w:left="540"/>
        <w:rPr>
          <w:rFonts w:cstheme="minorHAnsi"/>
          <w:bCs/>
          <w:u w:val="single"/>
        </w:rPr>
      </w:pPr>
      <w:r w:rsidRPr="0074397A">
        <w:rPr>
          <w:rFonts w:cstheme="minorHAnsi"/>
          <w:bCs/>
          <w:u w:val="single"/>
        </w:rPr>
        <w:t>Recommended Reading</w:t>
      </w:r>
      <w:r>
        <w:rPr>
          <w:rFonts w:cstheme="minorHAnsi"/>
          <w:bCs/>
          <w:u w:val="single"/>
        </w:rPr>
        <w:t>s</w:t>
      </w:r>
      <w:r w:rsidRPr="0074397A">
        <w:rPr>
          <w:rFonts w:cstheme="minorHAnsi"/>
          <w:bCs/>
          <w:u w:val="single"/>
        </w:rPr>
        <w:t>:</w:t>
      </w:r>
    </w:p>
    <w:p w14:paraId="6D120F2F" w14:textId="0E01BBDC" w:rsidR="00A238DB" w:rsidRPr="0074397A" w:rsidRDefault="00A238DB" w:rsidP="00A238DB">
      <w:pPr>
        <w:ind w:left="990" w:hanging="270"/>
        <w:rPr>
          <w:rFonts w:cstheme="minorHAnsi"/>
          <w:bCs/>
          <w:u w:val="single"/>
        </w:rPr>
      </w:pPr>
      <w:r w:rsidRPr="0074397A">
        <w:rPr>
          <w:rFonts w:cstheme="minorHAnsi"/>
        </w:rPr>
        <w:t xml:space="preserve">Bunn, C. et al. 2015. "Multiclass Classification of </w:t>
      </w:r>
      <w:proofErr w:type="spellStart"/>
      <w:r w:rsidRPr="0074397A">
        <w:rPr>
          <w:rFonts w:cstheme="minorHAnsi"/>
        </w:rPr>
        <w:t>Agro</w:t>
      </w:r>
      <w:proofErr w:type="spellEnd"/>
      <w:r w:rsidRPr="0074397A">
        <w:rPr>
          <w:rFonts w:cstheme="minorHAnsi"/>
        </w:rPr>
        <w:t xml:space="preserve">-Ecological Zones for Arabica Coffee: An Improved Understanding of the Impacts of Climate Change." </w:t>
      </w:r>
      <w:proofErr w:type="spellStart"/>
      <w:r w:rsidRPr="0074397A">
        <w:rPr>
          <w:rFonts w:cstheme="minorHAnsi"/>
          <w:i/>
        </w:rPr>
        <w:t>PLoS</w:t>
      </w:r>
      <w:proofErr w:type="spellEnd"/>
      <w:r w:rsidRPr="0074397A">
        <w:rPr>
          <w:rFonts w:cstheme="minorHAnsi"/>
          <w:i/>
        </w:rPr>
        <w:t xml:space="preserve"> ONE</w:t>
      </w:r>
      <w:r w:rsidRPr="0074397A">
        <w:rPr>
          <w:rFonts w:cstheme="minorHAnsi"/>
        </w:rPr>
        <w:t xml:space="preserve"> 10(10</w:t>
      </w:r>
      <w:proofErr w:type="gramStart"/>
      <w:r w:rsidRPr="0074397A">
        <w:rPr>
          <w:rFonts w:cstheme="minorHAnsi"/>
        </w:rPr>
        <w:t>):e</w:t>
      </w:r>
      <w:proofErr w:type="gramEnd"/>
      <w:r w:rsidRPr="0074397A">
        <w:rPr>
          <w:rFonts w:cstheme="minorHAnsi"/>
        </w:rPr>
        <w:t>0140490.</w:t>
      </w:r>
    </w:p>
    <w:p w14:paraId="07FB109F" w14:textId="77777777" w:rsidR="00A238DB" w:rsidRDefault="00A238DB" w:rsidP="00A238DB">
      <w:pPr>
        <w:ind w:left="990" w:hanging="270"/>
        <w:jc w:val="both"/>
        <w:rPr>
          <w:rFonts w:cstheme="minorHAnsi"/>
        </w:rPr>
      </w:pPr>
      <w:proofErr w:type="spellStart"/>
      <w:r w:rsidRPr="0074397A">
        <w:rPr>
          <w:rFonts w:cstheme="minorHAnsi"/>
        </w:rPr>
        <w:t>Magrach</w:t>
      </w:r>
      <w:proofErr w:type="spellEnd"/>
      <w:r w:rsidRPr="0074397A">
        <w:rPr>
          <w:rFonts w:cstheme="minorHAnsi"/>
        </w:rPr>
        <w:t xml:space="preserve">, Ai. and J. </w:t>
      </w:r>
      <w:proofErr w:type="spellStart"/>
      <w:r w:rsidRPr="0074397A">
        <w:rPr>
          <w:rFonts w:cstheme="minorHAnsi"/>
        </w:rPr>
        <w:t>Ghazoul</w:t>
      </w:r>
      <w:proofErr w:type="spellEnd"/>
      <w:r w:rsidRPr="0074397A">
        <w:rPr>
          <w:rFonts w:cstheme="minorHAnsi"/>
        </w:rPr>
        <w:t xml:space="preserve">. 2015. "Climate and Pest-Driven Geographic Shifts in Global Coffee Production: Implications for Forest Cover, Biodiversity and Carbon Storage." </w:t>
      </w:r>
      <w:proofErr w:type="spellStart"/>
      <w:r w:rsidRPr="0074397A">
        <w:rPr>
          <w:rFonts w:cstheme="minorHAnsi"/>
          <w:i/>
        </w:rPr>
        <w:t>PLoS</w:t>
      </w:r>
      <w:proofErr w:type="spellEnd"/>
      <w:r w:rsidRPr="0074397A">
        <w:rPr>
          <w:rFonts w:cstheme="minorHAnsi"/>
          <w:i/>
        </w:rPr>
        <w:t xml:space="preserve"> ONE</w:t>
      </w:r>
      <w:r w:rsidRPr="0074397A">
        <w:rPr>
          <w:rFonts w:cstheme="minorHAnsi"/>
        </w:rPr>
        <w:t xml:space="preserve"> 10(7</w:t>
      </w:r>
      <w:proofErr w:type="gramStart"/>
      <w:r w:rsidRPr="0074397A">
        <w:rPr>
          <w:rFonts w:cstheme="minorHAnsi"/>
        </w:rPr>
        <w:t>):e</w:t>
      </w:r>
      <w:proofErr w:type="gramEnd"/>
      <w:r w:rsidRPr="0074397A">
        <w:rPr>
          <w:rFonts w:cstheme="minorHAnsi"/>
        </w:rPr>
        <w:t>0133071.</w:t>
      </w:r>
    </w:p>
    <w:p w14:paraId="4CB99E4F" w14:textId="6E3A30B0" w:rsidR="00A238DB" w:rsidRPr="00494C18" w:rsidRDefault="00A238DB" w:rsidP="00494C18">
      <w:pPr>
        <w:tabs>
          <w:tab w:val="left" w:pos="720"/>
        </w:tabs>
        <w:ind w:left="990" w:hanging="270"/>
        <w:rPr>
          <w:rFonts w:cstheme="minorHAnsi"/>
          <w:i/>
          <w:iCs/>
          <w:color w:val="000000"/>
        </w:rPr>
      </w:pPr>
      <w:proofErr w:type="spellStart"/>
      <w:r w:rsidRPr="00A16BA8">
        <w:rPr>
          <w:rFonts w:cstheme="minorHAnsi"/>
          <w:color w:val="000000"/>
        </w:rPr>
        <w:t>Pappo</w:t>
      </w:r>
      <w:proofErr w:type="spellEnd"/>
      <w:r w:rsidRPr="00A16BA8">
        <w:rPr>
          <w:rFonts w:cstheme="minorHAnsi"/>
          <w:color w:val="000000"/>
        </w:rPr>
        <w:t xml:space="preserve">, E., C. H. Wilson, J. J. Pitts, W. M. Hammond, and S. L. Flory. 2023. </w:t>
      </w:r>
      <w:hyperlink r:id="rId15" w:history="1">
        <w:r w:rsidRPr="00A16BA8">
          <w:rPr>
            <w:rStyle w:val="Hyperlink"/>
            <w:rFonts w:cstheme="minorHAnsi"/>
          </w:rPr>
          <w:t>Toward a new perspective on evaluating climate change resilience of agroecosystems</w:t>
        </w:r>
      </w:hyperlink>
      <w:r w:rsidRPr="00A16BA8">
        <w:rPr>
          <w:rFonts w:cstheme="minorHAnsi"/>
          <w:i/>
          <w:iCs/>
          <w:color w:val="000000"/>
        </w:rPr>
        <w:t>. Ecosphere</w:t>
      </w:r>
      <w:r w:rsidRPr="00A16BA8">
        <w:rPr>
          <w:rFonts w:cstheme="minorHAnsi"/>
          <w:color w:val="000000"/>
        </w:rPr>
        <w:t xml:space="preserve"> </w:t>
      </w:r>
      <w:proofErr w:type="gramStart"/>
      <w:r w:rsidRPr="00A16BA8">
        <w:rPr>
          <w:rFonts w:cstheme="minorHAnsi"/>
          <w:b/>
          <w:bCs/>
          <w:color w:val="000000"/>
        </w:rPr>
        <w:t>14</w:t>
      </w:r>
      <w:r w:rsidRPr="00A16BA8">
        <w:rPr>
          <w:rFonts w:cstheme="minorHAnsi"/>
          <w:color w:val="000000"/>
        </w:rPr>
        <w:t>:e</w:t>
      </w:r>
      <w:proofErr w:type="gramEnd"/>
      <w:r w:rsidRPr="00A16BA8">
        <w:rPr>
          <w:rFonts w:cstheme="minorHAnsi"/>
          <w:color w:val="000000"/>
        </w:rPr>
        <w:t>4594.</w:t>
      </w:r>
    </w:p>
    <w:p w14:paraId="62583D6B" w14:textId="77777777" w:rsidR="005129B0" w:rsidRPr="0074397A" w:rsidRDefault="005129B0" w:rsidP="005129B0">
      <w:pPr>
        <w:rPr>
          <w:rFonts w:cstheme="minorHAnsi"/>
        </w:rPr>
      </w:pPr>
    </w:p>
    <w:p w14:paraId="6E391F0A" w14:textId="77777777" w:rsidR="005129B0" w:rsidRPr="0074397A" w:rsidRDefault="005129B0" w:rsidP="005129B0">
      <w:pPr>
        <w:ind w:firstLine="720"/>
        <w:rPr>
          <w:rFonts w:cstheme="minorHAnsi"/>
          <w:u w:val="single"/>
        </w:rPr>
      </w:pPr>
      <w:r w:rsidRPr="0074397A">
        <w:rPr>
          <w:rFonts w:cstheme="minorHAnsi"/>
          <w:u w:val="single"/>
        </w:rPr>
        <w:t xml:space="preserve">Websites to Explore:  </w:t>
      </w:r>
    </w:p>
    <w:p w14:paraId="2068B56D" w14:textId="77777777" w:rsidR="005129B0" w:rsidRPr="0074397A" w:rsidRDefault="005129B0" w:rsidP="005129B0">
      <w:pPr>
        <w:ind w:firstLine="720"/>
        <w:rPr>
          <w:rFonts w:cstheme="minorHAnsi"/>
        </w:rPr>
      </w:pPr>
      <w:r w:rsidRPr="0074397A">
        <w:rPr>
          <w:rFonts w:cstheme="minorHAnsi"/>
        </w:rPr>
        <w:t xml:space="preserve">Sustainable Coffee Challenge  </w:t>
      </w:r>
      <w:hyperlink r:id="rId16" w:history="1">
        <w:r w:rsidRPr="0074397A">
          <w:rPr>
            <w:rStyle w:val="Hyperlink"/>
            <w:rFonts w:cstheme="minorHAnsi"/>
          </w:rPr>
          <w:t>https://www.sustaincoffee.org/</w:t>
        </w:r>
      </w:hyperlink>
      <w:r w:rsidRPr="0074397A">
        <w:rPr>
          <w:rFonts w:cstheme="minorHAnsi"/>
        </w:rPr>
        <w:t xml:space="preserve"> </w:t>
      </w:r>
    </w:p>
    <w:p w14:paraId="6C04D490" w14:textId="77777777" w:rsidR="005129B0" w:rsidRPr="0074397A" w:rsidRDefault="005129B0" w:rsidP="005129B0">
      <w:pPr>
        <w:ind w:firstLine="720"/>
        <w:rPr>
          <w:rFonts w:cstheme="minorHAnsi"/>
        </w:rPr>
      </w:pPr>
      <w:r w:rsidRPr="0074397A">
        <w:rPr>
          <w:rFonts w:cstheme="minorHAnsi"/>
        </w:rPr>
        <w:t xml:space="preserve">Coop Coffees. </w:t>
      </w:r>
      <w:hyperlink r:id="rId17" w:history="1">
        <w:r w:rsidRPr="0074397A">
          <w:rPr>
            <w:rStyle w:val="Hyperlink"/>
            <w:rFonts w:cstheme="minorHAnsi"/>
          </w:rPr>
          <w:t>https://coopcoffees.coop/</w:t>
        </w:r>
      </w:hyperlink>
      <w:r w:rsidRPr="0074397A">
        <w:rPr>
          <w:rFonts w:cstheme="minorHAnsi"/>
        </w:rPr>
        <w:t xml:space="preserve"> </w:t>
      </w:r>
    </w:p>
    <w:p w14:paraId="105B7A79" w14:textId="77777777" w:rsidR="005129B0" w:rsidRPr="0074397A" w:rsidRDefault="005129B0" w:rsidP="005129B0">
      <w:pPr>
        <w:ind w:firstLine="720"/>
        <w:rPr>
          <w:rFonts w:cstheme="minorHAnsi"/>
        </w:rPr>
      </w:pPr>
      <w:r w:rsidRPr="0074397A">
        <w:rPr>
          <w:rFonts w:cstheme="minorHAnsi"/>
        </w:rPr>
        <w:t xml:space="preserve">Cool Farm Alliance.  </w:t>
      </w:r>
      <w:hyperlink r:id="rId18" w:history="1">
        <w:r w:rsidRPr="0074397A">
          <w:rPr>
            <w:rStyle w:val="Hyperlink"/>
            <w:rFonts w:cstheme="minorHAnsi"/>
          </w:rPr>
          <w:t>https://coolfarm.org/resources/</w:t>
        </w:r>
      </w:hyperlink>
    </w:p>
    <w:p w14:paraId="207625A3" w14:textId="77777777" w:rsidR="005129B0" w:rsidRPr="0074397A" w:rsidRDefault="005129B0" w:rsidP="005129B0">
      <w:pPr>
        <w:ind w:left="720" w:hanging="720"/>
        <w:rPr>
          <w:rFonts w:cstheme="minorHAnsi"/>
        </w:rPr>
      </w:pPr>
      <w:r w:rsidRPr="0074397A">
        <w:rPr>
          <w:rFonts w:cstheme="minorHAnsi"/>
        </w:rPr>
        <w:tab/>
        <w:t xml:space="preserve">Carbon, Climate and Coffee.  </w:t>
      </w:r>
      <w:hyperlink r:id="rId19" w:history="1">
        <w:r w:rsidRPr="0074397A">
          <w:rPr>
            <w:rStyle w:val="Hyperlink"/>
            <w:rFonts w:cstheme="minorHAnsi"/>
          </w:rPr>
          <w:t>https://www.carbonclimateandcoffee.com/learn</w:t>
        </w:r>
      </w:hyperlink>
      <w:r w:rsidRPr="0074397A">
        <w:rPr>
          <w:rFonts w:cstheme="minorHAnsi"/>
        </w:rPr>
        <w:t xml:space="preserve"> </w:t>
      </w:r>
    </w:p>
    <w:p w14:paraId="6F8EA219" w14:textId="77777777" w:rsidR="005129B0" w:rsidRDefault="005129B0" w:rsidP="005129B0">
      <w:pPr>
        <w:ind w:left="720" w:hanging="720"/>
        <w:rPr>
          <w:rFonts w:cstheme="minorHAnsi"/>
        </w:rPr>
      </w:pPr>
    </w:p>
    <w:p w14:paraId="4DED88A6" w14:textId="77777777" w:rsidR="005129B0" w:rsidRPr="0074397A" w:rsidRDefault="005129B0" w:rsidP="005129B0">
      <w:pPr>
        <w:rPr>
          <w:rFonts w:cstheme="minorHAnsi"/>
        </w:rPr>
      </w:pPr>
    </w:p>
    <w:p w14:paraId="2CA033FA" w14:textId="0D986E27" w:rsidR="005129B0" w:rsidRDefault="005129B0" w:rsidP="005129B0">
      <w:pPr>
        <w:ind w:left="720" w:hanging="720"/>
        <w:rPr>
          <w:rFonts w:cstheme="minorHAnsi"/>
          <w:b/>
        </w:rPr>
      </w:pPr>
      <w:r w:rsidRPr="0074397A">
        <w:rPr>
          <w:rFonts w:cstheme="minorHAnsi"/>
          <w:b/>
          <w:bCs/>
        </w:rPr>
        <w:t xml:space="preserve">Week 6 </w:t>
      </w:r>
      <w:r w:rsidR="00063CBC">
        <w:rPr>
          <w:rFonts w:cstheme="minorHAnsi"/>
          <w:b/>
          <w:bCs/>
        </w:rPr>
        <w:t>–</w:t>
      </w:r>
      <w:r w:rsidRPr="0074397A">
        <w:rPr>
          <w:rFonts w:cstheme="minorHAnsi"/>
          <w:b/>
          <w:bCs/>
        </w:rPr>
        <w:t xml:space="preserve"> </w:t>
      </w:r>
      <w:r w:rsidR="00063CBC">
        <w:rPr>
          <w:rFonts w:cstheme="minorHAnsi"/>
          <w:b/>
          <w:bCs/>
        </w:rPr>
        <w:t>Feb 17</w:t>
      </w:r>
      <w:r w:rsidRPr="0074397A">
        <w:rPr>
          <w:rFonts w:cstheme="minorHAnsi"/>
        </w:rPr>
        <w:t xml:space="preserve">: </w:t>
      </w:r>
      <w:r w:rsidRPr="007432BB">
        <w:rPr>
          <w:rFonts w:cstheme="minorHAnsi"/>
          <w:b/>
          <w:bCs/>
        </w:rPr>
        <w:t xml:space="preserve">Price Volatility, </w:t>
      </w:r>
      <w:r w:rsidR="00A238DB">
        <w:rPr>
          <w:rFonts w:cstheme="minorHAnsi"/>
          <w:b/>
          <w:bCs/>
        </w:rPr>
        <w:t xml:space="preserve">Coffee Markets and Value Chains </w:t>
      </w:r>
    </w:p>
    <w:p w14:paraId="50D61EE7" w14:textId="77777777" w:rsidR="005129B0" w:rsidRDefault="005129B0" w:rsidP="005129B0">
      <w:pPr>
        <w:pStyle w:val="ListParagraph"/>
        <w:numPr>
          <w:ilvl w:val="0"/>
          <w:numId w:val="20"/>
        </w:numPr>
        <w:ind w:left="720"/>
        <w:rPr>
          <w:rFonts w:cstheme="minorHAnsi"/>
          <w:u w:val="single"/>
        </w:rPr>
      </w:pPr>
      <w:r w:rsidRPr="0030603B">
        <w:rPr>
          <w:rFonts w:cstheme="minorHAnsi"/>
          <w:bCs/>
          <w:u w:val="single"/>
        </w:rPr>
        <w:t xml:space="preserve">Submit </w:t>
      </w:r>
      <w:r>
        <w:rPr>
          <w:rFonts w:cstheme="minorHAnsi"/>
          <w:bCs/>
          <w:u w:val="single"/>
        </w:rPr>
        <w:t xml:space="preserve">Discussion </w:t>
      </w:r>
      <w:r>
        <w:rPr>
          <w:rFonts w:cstheme="minorHAnsi"/>
          <w:u w:val="single"/>
        </w:rPr>
        <w:t>Post and Peer Commentary</w:t>
      </w:r>
    </w:p>
    <w:p w14:paraId="19B6F5C1" w14:textId="77777777" w:rsidR="003720E6" w:rsidRPr="003720E6" w:rsidRDefault="005129B0" w:rsidP="003720E6">
      <w:pPr>
        <w:pStyle w:val="ListParagraph"/>
        <w:numPr>
          <w:ilvl w:val="0"/>
          <w:numId w:val="23"/>
        </w:numPr>
        <w:rPr>
          <w:rFonts w:cstheme="minorHAnsi"/>
          <w:bCs/>
          <w:u w:val="single"/>
        </w:rPr>
      </w:pPr>
      <w:r w:rsidRPr="003720E6">
        <w:rPr>
          <w:rFonts w:cstheme="minorHAnsi"/>
          <w:u w:val="single"/>
        </w:rPr>
        <w:t>Consider:</w:t>
      </w:r>
      <w:r w:rsidRPr="003720E6">
        <w:rPr>
          <w:rFonts w:cstheme="minorHAnsi"/>
        </w:rPr>
        <w:t xml:space="preserve"> </w:t>
      </w:r>
      <w:r w:rsidR="003720E6" w:rsidRPr="00EE5D7A">
        <w:rPr>
          <w:rFonts w:cstheme="minorHAnsi"/>
        </w:rPr>
        <w:t xml:space="preserve">How </w:t>
      </w:r>
      <w:r w:rsidR="003720E6">
        <w:rPr>
          <w:rFonts w:cstheme="minorHAnsi"/>
        </w:rPr>
        <w:t xml:space="preserve">do </w:t>
      </w:r>
      <w:r w:rsidR="003720E6" w:rsidRPr="00EE5D7A">
        <w:rPr>
          <w:rFonts w:cstheme="minorHAnsi"/>
        </w:rPr>
        <w:t xml:space="preserve">international coffee markets and trade structures work?  </w:t>
      </w:r>
    </w:p>
    <w:p w14:paraId="06AA04D3" w14:textId="3CA52AC6" w:rsidR="003720E6" w:rsidRPr="003720E6" w:rsidRDefault="005129B0" w:rsidP="003720E6">
      <w:pPr>
        <w:pStyle w:val="ListParagraph"/>
        <w:numPr>
          <w:ilvl w:val="0"/>
          <w:numId w:val="23"/>
        </w:numPr>
        <w:rPr>
          <w:rFonts w:cstheme="minorHAnsi"/>
        </w:rPr>
      </w:pPr>
      <w:r w:rsidRPr="003720E6">
        <w:rPr>
          <w:rFonts w:cstheme="minorHAnsi"/>
        </w:rPr>
        <w:t xml:space="preserve">Why do prices fluctuate so dramatically in coffee markets?  What efforts have been made to regulate coffee markets and prices, and how well have they worked? </w:t>
      </w:r>
      <w:r w:rsidR="003720E6" w:rsidRPr="003720E6">
        <w:rPr>
          <w:rFonts w:cstheme="minorHAnsi"/>
        </w:rPr>
        <w:t xml:space="preserve"> H</w:t>
      </w:r>
      <w:r w:rsidR="003720E6" w:rsidRPr="003720E6">
        <w:rPr>
          <w:rFonts w:cstheme="minorHAnsi"/>
          <w:color w:val="000000"/>
        </w:rPr>
        <w:t xml:space="preserve">ow do market and trade relationships, structural </w:t>
      </w:r>
      <w:r w:rsidR="003720E6">
        <w:rPr>
          <w:rFonts w:cstheme="minorHAnsi"/>
          <w:color w:val="000000"/>
        </w:rPr>
        <w:t>violence</w:t>
      </w:r>
      <w:r w:rsidR="003720E6" w:rsidRPr="003720E6">
        <w:rPr>
          <w:rFonts w:cstheme="minorHAnsi"/>
          <w:color w:val="000000"/>
        </w:rPr>
        <w:t>, social class, and legacies of colonialism shape the business of coffee and markets?</w:t>
      </w:r>
    </w:p>
    <w:p w14:paraId="12AD3F00" w14:textId="77777777" w:rsidR="003720E6" w:rsidRPr="003720E6" w:rsidRDefault="003720E6" w:rsidP="003720E6">
      <w:pPr>
        <w:pStyle w:val="ListParagraph"/>
        <w:rPr>
          <w:rFonts w:cstheme="minorHAnsi"/>
          <w:bCs/>
          <w:u w:val="single"/>
        </w:rPr>
      </w:pPr>
    </w:p>
    <w:p w14:paraId="2FE6F0FE" w14:textId="6D5C3D56" w:rsidR="005129B0" w:rsidRPr="003720E6" w:rsidRDefault="005129B0" w:rsidP="003720E6">
      <w:pPr>
        <w:ind w:left="360"/>
        <w:rPr>
          <w:rFonts w:cstheme="minorHAnsi"/>
          <w:bCs/>
          <w:u w:val="single"/>
        </w:rPr>
      </w:pPr>
      <w:r w:rsidRPr="003720E6">
        <w:rPr>
          <w:rFonts w:cstheme="minorHAnsi"/>
          <w:bCs/>
          <w:u w:val="single"/>
        </w:rPr>
        <w:t>Required Readings:</w:t>
      </w:r>
    </w:p>
    <w:p w14:paraId="6D2C87B8" w14:textId="77777777" w:rsidR="003720E6" w:rsidRPr="0083094A" w:rsidRDefault="003720E6" w:rsidP="006E55EA">
      <w:pPr>
        <w:ind w:left="990" w:hanging="270"/>
        <w:rPr>
          <w:rFonts w:cstheme="minorHAnsi"/>
          <w:color w:val="000000"/>
        </w:rPr>
      </w:pPr>
      <w:hyperlink r:id="rId20" w:history="1">
        <w:r w:rsidRPr="002A01D1">
          <w:rPr>
            <w:rStyle w:val="Hyperlink"/>
            <w:rFonts w:cstheme="minorHAnsi"/>
          </w:rPr>
          <w:t>Johnson, P. 2018.  Strong Black Coffee: Why aren’t African-Americans More Prominent in the Coffee Industry?  Roast Magazine</w:t>
        </w:r>
      </w:hyperlink>
      <w:r w:rsidRPr="00EE5D7A">
        <w:rPr>
          <w:rFonts w:cstheme="minorHAnsi"/>
          <w:color w:val="000000"/>
        </w:rPr>
        <w:t>, Issue 6 (Nov/Dec). </w:t>
      </w:r>
    </w:p>
    <w:p w14:paraId="334411E4" w14:textId="77777777" w:rsidR="005129B0" w:rsidRPr="0074397A" w:rsidRDefault="005129B0" w:rsidP="005129B0">
      <w:pPr>
        <w:ind w:left="720"/>
        <w:rPr>
          <w:rFonts w:cstheme="minorHAnsi"/>
        </w:rPr>
      </w:pPr>
      <w:r w:rsidRPr="0074397A">
        <w:rPr>
          <w:rFonts w:cstheme="minorHAnsi"/>
        </w:rPr>
        <w:t xml:space="preserve">Tucker.  Ch. 15 Market Volatility and Social </w:t>
      </w:r>
      <w:proofErr w:type="gramStart"/>
      <w:r w:rsidRPr="0074397A">
        <w:rPr>
          <w:rFonts w:cstheme="minorHAnsi"/>
        </w:rPr>
        <w:t>Calamity;</w:t>
      </w:r>
      <w:proofErr w:type="gramEnd"/>
      <w:r w:rsidRPr="0074397A">
        <w:rPr>
          <w:rFonts w:cstheme="minorHAnsi"/>
        </w:rPr>
        <w:t xml:space="preserve"> </w:t>
      </w:r>
    </w:p>
    <w:p w14:paraId="556F2A79" w14:textId="4244AD02" w:rsidR="005129B0" w:rsidRDefault="005129B0" w:rsidP="005129B0">
      <w:pPr>
        <w:ind w:left="720"/>
        <w:rPr>
          <w:rFonts w:cstheme="minorHAnsi"/>
        </w:rPr>
      </w:pPr>
      <w:r w:rsidRPr="0074397A">
        <w:rPr>
          <w:rFonts w:cstheme="minorHAnsi"/>
        </w:rPr>
        <w:t xml:space="preserve">      Ch. 16 Efforts to Mitigate the Coffee Cycle and the Distribution of Power</w:t>
      </w:r>
    </w:p>
    <w:p w14:paraId="6832249D" w14:textId="77777777" w:rsidR="00060857" w:rsidRDefault="00060857" w:rsidP="00060857">
      <w:pPr>
        <w:ind w:left="1080" w:hanging="360"/>
        <w:rPr>
          <w:rFonts w:cstheme="minorHAnsi"/>
        </w:rPr>
      </w:pPr>
      <w:r w:rsidRPr="0074397A">
        <w:rPr>
          <w:rFonts w:cstheme="minorHAnsi"/>
        </w:rPr>
        <w:t xml:space="preserve">Chari, V. and R. Jagannathan. 1990. The Simple Analytics of Commodity Futures Markets. The Federal Reserve Bank of Minneapolis. </w:t>
      </w:r>
    </w:p>
    <w:p w14:paraId="4061094F" w14:textId="3E611D94" w:rsidR="00475902" w:rsidRPr="00475902" w:rsidRDefault="00475902" w:rsidP="00475902">
      <w:pPr>
        <w:ind w:left="1080" w:hanging="360"/>
        <w:rPr>
          <w:rFonts w:cstheme="minorHAnsi"/>
          <w:color w:val="467886" w:themeColor="hyperlink"/>
          <w:u w:val="single"/>
        </w:rPr>
      </w:pPr>
      <w:hyperlink r:id="rId21" w:tooltip="Coffee Research Newsletter_NY_Coffee_Exchange.pdf" w:history="1">
        <w:r w:rsidRPr="00EE5D7A">
          <w:rPr>
            <w:rStyle w:val="Hyperlink"/>
            <w:rFonts w:cstheme="minorHAnsi"/>
          </w:rPr>
          <w:t>Coffee Research Newsletter.  2001. New York Coffee Exchange 101. </w:t>
        </w:r>
        <w:r w:rsidRPr="00EE5D7A">
          <w:rPr>
            <w:rStyle w:val="apple-converted-space"/>
            <w:rFonts w:cstheme="minorHAnsi"/>
            <w:color w:val="0000FF"/>
            <w:u w:val="single"/>
          </w:rPr>
          <w:t> </w:t>
        </w:r>
        <w:r w:rsidRPr="00EE5D7A">
          <w:rPr>
            <w:rStyle w:val="Emphasis"/>
            <w:rFonts w:cstheme="minorHAnsi"/>
            <w:color w:val="0000FF"/>
            <w:u w:val="single"/>
          </w:rPr>
          <w:t>Coffee Research</w:t>
        </w:r>
        <w:r w:rsidRPr="00EE5D7A">
          <w:rPr>
            <w:rStyle w:val="apple-converted-space"/>
            <w:rFonts w:cstheme="minorHAnsi"/>
            <w:i/>
            <w:iCs/>
            <w:color w:val="0000FF"/>
            <w:u w:val="single"/>
          </w:rPr>
          <w:t> </w:t>
        </w:r>
        <w:r w:rsidRPr="00EE5D7A">
          <w:rPr>
            <w:rStyle w:val="Emphasis"/>
            <w:rFonts w:cstheme="minorHAnsi"/>
            <w:color w:val="0000FF"/>
            <w:u w:val="single"/>
          </w:rPr>
          <w:t>Newsletter</w:t>
        </w:r>
        <w:r w:rsidRPr="00EE5D7A">
          <w:rPr>
            <w:rStyle w:val="apple-converted-space"/>
            <w:rFonts w:cstheme="minorHAnsi"/>
            <w:color w:val="0000FF"/>
            <w:u w:val="single"/>
          </w:rPr>
          <w:t> </w:t>
        </w:r>
        <w:r w:rsidRPr="00EE5D7A">
          <w:rPr>
            <w:rStyle w:val="Hyperlink"/>
            <w:rFonts w:cstheme="minorHAnsi"/>
          </w:rPr>
          <w:t>1(4): 1-2.  </w:t>
        </w:r>
      </w:hyperlink>
    </w:p>
    <w:p w14:paraId="4D17157A" w14:textId="78BE0860" w:rsidR="006E55EA" w:rsidRPr="0074397A" w:rsidRDefault="006E55EA" w:rsidP="006E55EA">
      <w:pPr>
        <w:ind w:left="720"/>
        <w:rPr>
          <w:rFonts w:cstheme="minorHAnsi"/>
        </w:rPr>
      </w:pPr>
      <w:r w:rsidRPr="0074397A">
        <w:rPr>
          <w:rFonts w:cstheme="minorHAnsi"/>
        </w:rPr>
        <w:t>Jaffee.  Preface. Pp. xi-xv</w:t>
      </w:r>
      <w:r w:rsidR="00475902">
        <w:rPr>
          <w:rFonts w:cstheme="minorHAnsi"/>
        </w:rPr>
        <w:t>.</w:t>
      </w:r>
    </w:p>
    <w:p w14:paraId="5E571553" w14:textId="77777777" w:rsidR="006E55EA" w:rsidRDefault="006E55EA" w:rsidP="006E55EA">
      <w:pPr>
        <w:rPr>
          <w:rFonts w:cstheme="minorHAnsi"/>
        </w:rPr>
      </w:pPr>
    </w:p>
    <w:p w14:paraId="1E8B7C74" w14:textId="6F8BAEE9" w:rsidR="00060857" w:rsidRPr="006E55EA" w:rsidRDefault="006E55EA" w:rsidP="006E55EA">
      <w:pPr>
        <w:ind w:left="360"/>
        <w:rPr>
          <w:rFonts w:cstheme="minorHAnsi"/>
          <w:u w:val="single"/>
        </w:rPr>
      </w:pPr>
      <w:r w:rsidRPr="006E55EA">
        <w:rPr>
          <w:rFonts w:cstheme="minorHAnsi"/>
          <w:u w:val="single"/>
        </w:rPr>
        <w:t>Recommended: Start reading Jaffee</w:t>
      </w:r>
    </w:p>
    <w:p w14:paraId="560905EF" w14:textId="77777777" w:rsidR="006E55EA" w:rsidRDefault="006E55EA" w:rsidP="006E55EA">
      <w:pPr>
        <w:ind w:left="1080" w:hanging="720"/>
        <w:rPr>
          <w:rFonts w:cstheme="minorHAnsi"/>
        </w:rPr>
      </w:pPr>
      <w:r w:rsidRPr="0074397A">
        <w:rPr>
          <w:rFonts w:cstheme="minorHAnsi"/>
        </w:rPr>
        <w:tab/>
        <w:t xml:space="preserve">Ch.1: A Movement or a Market? </w:t>
      </w:r>
    </w:p>
    <w:p w14:paraId="33358914" w14:textId="77777777" w:rsidR="006E55EA" w:rsidRPr="0074397A" w:rsidRDefault="006E55EA" w:rsidP="006E55EA">
      <w:pPr>
        <w:ind w:left="1080"/>
        <w:rPr>
          <w:rFonts w:cstheme="minorHAnsi"/>
        </w:rPr>
      </w:pPr>
      <w:r w:rsidRPr="0074397A">
        <w:rPr>
          <w:rFonts w:cstheme="minorHAnsi"/>
        </w:rPr>
        <w:t>Ch. 2: Coffee, Commodities, Crisis</w:t>
      </w:r>
    </w:p>
    <w:p w14:paraId="4618C31E" w14:textId="7637F113" w:rsidR="005129B0" w:rsidRDefault="005129B0" w:rsidP="003720E6">
      <w:pPr>
        <w:tabs>
          <w:tab w:val="left" w:pos="720"/>
        </w:tabs>
        <w:rPr>
          <w:rFonts w:cstheme="minorHAnsi"/>
          <w:b/>
        </w:rPr>
      </w:pPr>
      <w:r>
        <w:rPr>
          <w:rFonts w:cstheme="minorHAnsi"/>
        </w:rPr>
        <w:tab/>
      </w:r>
    </w:p>
    <w:p w14:paraId="74ED4E0B" w14:textId="05AA8FCA" w:rsidR="00C271CF" w:rsidRDefault="005129B0" w:rsidP="000A2DD4">
      <w:pPr>
        <w:ind w:left="720" w:hanging="720"/>
        <w:rPr>
          <w:rFonts w:cstheme="minorHAnsi"/>
          <w:b/>
        </w:rPr>
      </w:pPr>
      <w:r>
        <w:rPr>
          <w:rFonts w:cstheme="minorHAnsi"/>
          <w:b/>
          <w:bCs/>
        </w:rPr>
        <w:t>W</w:t>
      </w:r>
      <w:r w:rsidRPr="0074397A">
        <w:rPr>
          <w:rFonts w:cstheme="minorHAnsi"/>
          <w:b/>
          <w:bCs/>
        </w:rPr>
        <w:t xml:space="preserve">eek 7 </w:t>
      </w:r>
      <w:r w:rsidR="00063CBC">
        <w:rPr>
          <w:rFonts w:cstheme="minorHAnsi"/>
          <w:b/>
          <w:bCs/>
        </w:rPr>
        <w:t>–</w:t>
      </w:r>
      <w:r w:rsidRPr="0074397A">
        <w:rPr>
          <w:rFonts w:cstheme="minorHAnsi"/>
          <w:b/>
          <w:bCs/>
        </w:rPr>
        <w:t xml:space="preserve"> </w:t>
      </w:r>
      <w:r w:rsidR="00063CBC">
        <w:rPr>
          <w:rFonts w:cstheme="minorHAnsi"/>
          <w:b/>
          <w:bCs/>
        </w:rPr>
        <w:t xml:space="preserve">Feb </w:t>
      </w:r>
      <w:proofErr w:type="gramStart"/>
      <w:r w:rsidR="00063CBC">
        <w:rPr>
          <w:rFonts w:cstheme="minorHAnsi"/>
          <w:b/>
          <w:bCs/>
        </w:rPr>
        <w:t>24</w:t>
      </w:r>
      <w:r w:rsidRPr="0074397A">
        <w:rPr>
          <w:rFonts w:cstheme="minorHAnsi"/>
          <w:b/>
          <w:bCs/>
        </w:rPr>
        <w:t xml:space="preserve"> </w:t>
      </w:r>
      <w:r w:rsidR="000A2DD4">
        <w:rPr>
          <w:rFonts w:cstheme="minorHAnsi"/>
          <w:b/>
        </w:rPr>
        <w:t xml:space="preserve"> </w:t>
      </w:r>
      <w:r w:rsidR="00C271CF">
        <w:rPr>
          <w:rFonts w:cstheme="minorHAnsi"/>
          <w:b/>
        </w:rPr>
        <w:t>Coffee</w:t>
      </w:r>
      <w:proofErr w:type="gramEnd"/>
      <w:r w:rsidR="00C271CF">
        <w:rPr>
          <w:rFonts w:cstheme="minorHAnsi"/>
          <w:b/>
        </w:rPr>
        <w:t xml:space="preserve"> Consumption, Waste and Coffee Shop Culture In the USA</w:t>
      </w:r>
    </w:p>
    <w:p w14:paraId="530902A9" w14:textId="3EA0E885" w:rsidR="002D0D25" w:rsidRDefault="002D0D25" w:rsidP="00C271CF">
      <w:pPr>
        <w:tabs>
          <w:tab w:val="left" w:pos="720"/>
        </w:tabs>
        <w:ind w:left="360"/>
        <w:rPr>
          <w:rFonts w:cstheme="minorHAnsi"/>
          <w:u w:val="single"/>
        </w:rPr>
      </w:pPr>
      <w:r>
        <w:rPr>
          <w:rFonts w:cstheme="minorHAnsi"/>
          <w:u w:val="single"/>
        </w:rPr>
        <w:t>Student Led Activity</w:t>
      </w:r>
    </w:p>
    <w:p w14:paraId="4ED7E9C4" w14:textId="76AFD847" w:rsidR="00C271CF" w:rsidRPr="007C4FB6" w:rsidRDefault="00C271CF" w:rsidP="00C271CF">
      <w:pPr>
        <w:tabs>
          <w:tab w:val="left" w:pos="720"/>
        </w:tabs>
        <w:ind w:left="360"/>
        <w:rPr>
          <w:rFonts w:cstheme="minorHAnsi"/>
          <w:u w:val="single"/>
        </w:rPr>
      </w:pPr>
      <w:r w:rsidRPr="007C4FB6">
        <w:rPr>
          <w:rFonts w:cstheme="minorHAnsi"/>
          <w:u w:val="single"/>
        </w:rPr>
        <w:lastRenderedPageBreak/>
        <w:t xml:space="preserve">Discussion </w:t>
      </w:r>
      <w:r w:rsidR="000A2DD4">
        <w:rPr>
          <w:rFonts w:cstheme="minorHAnsi"/>
          <w:u w:val="single"/>
        </w:rPr>
        <w:t>of Mini-project results</w:t>
      </w:r>
    </w:p>
    <w:p w14:paraId="4C2FE216" w14:textId="6DB09B87" w:rsidR="00C271CF" w:rsidRPr="007C4FB6" w:rsidRDefault="00C271CF" w:rsidP="000A2DD4">
      <w:pPr>
        <w:ind w:firstLine="360"/>
        <w:rPr>
          <w:rFonts w:cstheme="minorHAnsi"/>
        </w:rPr>
      </w:pPr>
      <w:r w:rsidRPr="007C4FB6">
        <w:rPr>
          <w:rFonts w:cstheme="minorHAnsi"/>
          <w:u w:val="single"/>
        </w:rPr>
        <w:t>Mini project and peer review of field notes due</w:t>
      </w:r>
    </w:p>
    <w:p w14:paraId="640156AF" w14:textId="77777777" w:rsidR="00C271CF" w:rsidRPr="007C4FB6" w:rsidRDefault="00C271CF" w:rsidP="00C271CF">
      <w:pPr>
        <w:tabs>
          <w:tab w:val="left" w:pos="720"/>
        </w:tabs>
        <w:rPr>
          <w:rFonts w:cstheme="minorHAnsi"/>
        </w:rPr>
      </w:pPr>
    </w:p>
    <w:p w14:paraId="2267589C" w14:textId="77777777" w:rsidR="00C271CF" w:rsidRPr="0074397A" w:rsidRDefault="00C271CF" w:rsidP="00C271CF">
      <w:pPr>
        <w:tabs>
          <w:tab w:val="left" w:pos="720"/>
        </w:tabs>
        <w:ind w:left="720"/>
        <w:rPr>
          <w:rFonts w:cstheme="minorHAnsi"/>
        </w:rPr>
      </w:pPr>
      <w:r w:rsidRPr="0074397A">
        <w:rPr>
          <w:rFonts w:cstheme="minorHAnsi"/>
          <w:bCs/>
          <w:u w:val="single"/>
        </w:rPr>
        <w:t>Required Readings:</w:t>
      </w:r>
    </w:p>
    <w:p w14:paraId="71BF14C3" w14:textId="77777777" w:rsidR="00C271CF" w:rsidRPr="0074397A" w:rsidRDefault="00C271CF" w:rsidP="00C271CF">
      <w:pPr>
        <w:tabs>
          <w:tab w:val="left" w:pos="720"/>
        </w:tabs>
        <w:rPr>
          <w:rFonts w:cstheme="minorHAnsi"/>
        </w:rPr>
      </w:pPr>
      <w:r w:rsidRPr="0074397A">
        <w:rPr>
          <w:rFonts w:cstheme="minorHAnsi"/>
        </w:rPr>
        <w:tab/>
        <w:t xml:space="preserve">Tucker. Ch. 9: Coffee Waste, Consumer Choices, and Activism on College Campuses. </w:t>
      </w:r>
    </w:p>
    <w:p w14:paraId="4A8C709B" w14:textId="77777777" w:rsidR="00C271CF" w:rsidRPr="0074397A" w:rsidRDefault="00C271CF" w:rsidP="00C271CF">
      <w:pPr>
        <w:tabs>
          <w:tab w:val="left" w:pos="720"/>
        </w:tabs>
        <w:ind w:left="990" w:hanging="360"/>
        <w:rPr>
          <w:rFonts w:cstheme="minorHAnsi"/>
        </w:rPr>
      </w:pPr>
      <w:r w:rsidRPr="0074397A">
        <w:rPr>
          <w:rFonts w:cstheme="minorHAnsi"/>
        </w:rPr>
        <w:tab/>
      </w:r>
      <w:proofErr w:type="spellStart"/>
      <w:r w:rsidRPr="0074397A">
        <w:rPr>
          <w:rFonts w:cstheme="minorHAnsi"/>
        </w:rPr>
        <w:t>Oatman</w:t>
      </w:r>
      <w:proofErr w:type="spellEnd"/>
      <w:r w:rsidRPr="0074397A">
        <w:rPr>
          <w:rFonts w:cstheme="minorHAnsi"/>
        </w:rPr>
        <w:t xml:space="preserve">.  2014.  Your Coffee Pods’ Dirty Little Secret. Mother Jones.  Online.  </w:t>
      </w:r>
      <w:hyperlink r:id="rId22" w:history="1">
        <w:r w:rsidRPr="0074397A">
          <w:rPr>
            <w:rStyle w:val="Hyperlink"/>
            <w:rFonts w:cstheme="minorHAnsi"/>
          </w:rPr>
          <w:t>http://www.motherjones.com/blue-marble/2014/03/coffee-k-cups-green-mountain-polystyrene-plastic</w:t>
        </w:r>
      </w:hyperlink>
      <w:r w:rsidRPr="0074397A">
        <w:rPr>
          <w:rFonts w:cstheme="minorHAnsi"/>
        </w:rPr>
        <w:t xml:space="preserve"> </w:t>
      </w:r>
    </w:p>
    <w:p w14:paraId="08C8B637" w14:textId="77777777" w:rsidR="00C271CF" w:rsidRPr="0074397A" w:rsidRDefault="00C271CF" w:rsidP="00C271CF">
      <w:pPr>
        <w:widowControl w:val="0"/>
        <w:autoSpaceDE w:val="0"/>
        <w:autoSpaceDN w:val="0"/>
        <w:adjustRightInd w:val="0"/>
        <w:ind w:left="990" w:hanging="270"/>
        <w:rPr>
          <w:rFonts w:cstheme="minorHAnsi"/>
        </w:rPr>
      </w:pPr>
      <w:proofErr w:type="spellStart"/>
      <w:r w:rsidRPr="0074397A">
        <w:rPr>
          <w:rFonts w:cstheme="minorHAnsi"/>
          <w:color w:val="000000"/>
        </w:rPr>
        <w:t>Kooduvalli</w:t>
      </w:r>
      <w:proofErr w:type="spellEnd"/>
      <w:r w:rsidRPr="0074397A">
        <w:rPr>
          <w:rFonts w:cstheme="minorHAnsi"/>
          <w:color w:val="000000"/>
        </w:rPr>
        <w:t xml:space="preserve">, K., U. K. Vaidya, and S. </w:t>
      </w:r>
      <w:proofErr w:type="spellStart"/>
      <w:r w:rsidRPr="0074397A">
        <w:rPr>
          <w:rFonts w:cstheme="minorHAnsi"/>
          <w:color w:val="000000"/>
        </w:rPr>
        <w:t>Ozcan</w:t>
      </w:r>
      <w:proofErr w:type="spellEnd"/>
      <w:r w:rsidRPr="0074397A">
        <w:rPr>
          <w:rFonts w:cstheme="minorHAnsi"/>
          <w:color w:val="000000"/>
        </w:rPr>
        <w:t xml:space="preserve">. 2020. Life Cycle Assessment of Compostable Coffee Pods: A US University Based Case Study. Scientific Reports 10:9158. URL: </w:t>
      </w:r>
      <w:hyperlink r:id="rId23" w:anchor="citeas" w:history="1">
        <w:r w:rsidRPr="0074397A">
          <w:rPr>
            <w:rStyle w:val="Hyperlink"/>
            <w:rFonts w:cstheme="minorHAnsi"/>
          </w:rPr>
          <w:t>https://www.nature.com/articles/s41598-020-65058-1#citeas</w:t>
        </w:r>
      </w:hyperlink>
      <w:r w:rsidRPr="0074397A">
        <w:rPr>
          <w:rFonts w:cstheme="minorHAnsi"/>
          <w:color w:val="000000"/>
        </w:rPr>
        <w:t xml:space="preserve"> </w:t>
      </w:r>
    </w:p>
    <w:p w14:paraId="17030F89" w14:textId="77777777" w:rsidR="00C271CF" w:rsidRDefault="00C271CF" w:rsidP="00C271CF">
      <w:pPr>
        <w:widowControl w:val="0"/>
        <w:autoSpaceDE w:val="0"/>
        <w:autoSpaceDN w:val="0"/>
        <w:adjustRightInd w:val="0"/>
        <w:ind w:left="990" w:hanging="270"/>
        <w:rPr>
          <w:rFonts w:cstheme="minorHAnsi"/>
        </w:rPr>
      </w:pPr>
      <w:r w:rsidRPr="0074397A">
        <w:rPr>
          <w:rFonts w:cstheme="minorHAnsi"/>
        </w:rPr>
        <w:t xml:space="preserve">Smyth, D., A.L. </w:t>
      </w:r>
      <w:proofErr w:type="spellStart"/>
      <w:r w:rsidRPr="0074397A">
        <w:rPr>
          <w:rFonts w:cstheme="minorHAnsi"/>
        </w:rPr>
        <w:t>Fredeen</w:t>
      </w:r>
      <w:proofErr w:type="spellEnd"/>
      <w:r w:rsidRPr="0074397A">
        <w:rPr>
          <w:rFonts w:cstheme="minorHAnsi"/>
        </w:rPr>
        <w:t xml:space="preserve">, and A.L. Booth. 2010. Reducing Solid Waste in Higher Education. </w:t>
      </w:r>
      <w:r w:rsidRPr="0074397A">
        <w:rPr>
          <w:rFonts w:cstheme="minorHAnsi"/>
          <w:i/>
        </w:rPr>
        <w:t>Resources, Conservation and Recycling</w:t>
      </w:r>
      <w:r w:rsidRPr="0074397A">
        <w:rPr>
          <w:rFonts w:cstheme="minorHAnsi"/>
        </w:rPr>
        <w:t>, 54:1007–1016.</w:t>
      </w:r>
    </w:p>
    <w:p w14:paraId="6B77AD0B" w14:textId="77777777" w:rsidR="00C271CF" w:rsidRPr="0074397A" w:rsidRDefault="00C271CF" w:rsidP="00C271CF">
      <w:pPr>
        <w:tabs>
          <w:tab w:val="left" w:pos="990"/>
        </w:tabs>
        <w:rPr>
          <w:rFonts w:cstheme="minorHAnsi"/>
        </w:rPr>
      </w:pPr>
    </w:p>
    <w:p w14:paraId="69367AA0" w14:textId="77777777" w:rsidR="00C271CF" w:rsidRDefault="00C271CF" w:rsidP="00C271CF">
      <w:pPr>
        <w:ind w:left="540"/>
        <w:rPr>
          <w:rFonts w:cstheme="minorHAnsi"/>
          <w:bCs/>
          <w:u w:val="single"/>
        </w:rPr>
      </w:pPr>
      <w:r w:rsidRPr="0074397A">
        <w:rPr>
          <w:rFonts w:cstheme="minorHAnsi"/>
        </w:rPr>
        <w:tab/>
      </w:r>
      <w:r w:rsidRPr="0074397A">
        <w:rPr>
          <w:rFonts w:cstheme="minorHAnsi"/>
          <w:bCs/>
          <w:u w:val="single"/>
        </w:rPr>
        <w:t>Recommended Reading:</w:t>
      </w:r>
    </w:p>
    <w:p w14:paraId="6A0B413C" w14:textId="77777777" w:rsidR="00C271CF" w:rsidRPr="0074397A" w:rsidRDefault="00C271CF" w:rsidP="00C271CF">
      <w:pPr>
        <w:widowControl w:val="0"/>
        <w:autoSpaceDE w:val="0"/>
        <w:autoSpaceDN w:val="0"/>
        <w:adjustRightInd w:val="0"/>
        <w:ind w:left="990" w:hanging="270"/>
        <w:rPr>
          <w:rFonts w:cstheme="minorHAnsi"/>
        </w:rPr>
      </w:pPr>
      <w:proofErr w:type="spellStart"/>
      <w:r w:rsidRPr="0074397A">
        <w:rPr>
          <w:rFonts w:cstheme="minorHAnsi"/>
        </w:rPr>
        <w:t>Quantis</w:t>
      </w:r>
      <w:proofErr w:type="spellEnd"/>
      <w:r w:rsidRPr="0074397A">
        <w:rPr>
          <w:rFonts w:cstheme="minorHAnsi"/>
        </w:rPr>
        <w:t xml:space="preserve">, with J-A. </w:t>
      </w:r>
      <w:proofErr w:type="spellStart"/>
      <w:r w:rsidRPr="0074397A">
        <w:rPr>
          <w:rFonts w:cstheme="minorHAnsi"/>
        </w:rPr>
        <w:t>Chayer</w:t>
      </w:r>
      <w:proofErr w:type="spellEnd"/>
      <w:r w:rsidRPr="0074397A">
        <w:rPr>
          <w:rFonts w:cstheme="minorHAnsi"/>
        </w:rPr>
        <w:t xml:space="preserve"> and K. </w:t>
      </w:r>
      <w:proofErr w:type="spellStart"/>
      <w:r w:rsidRPr="0074397A">
        <w:rPr>
          <w:rFonts w:cstheme="minorHAnsi"/>
        </w:rPr>
        <w:t>Kicak</w:t>
      </w:r>
      <w:proofErr w:type="spellEnd"/>
      <w:r w:rsidRPr="0074397A">
        <w:rPr>
          <w:rFonts w:cstheme="minorHAnsi"/>
        </w:rPr>
        <w:t xml:space="preserve">. 2015. Life Cycle Assessment of Coffee Consumption. Prepared for Packaging Consortium. Montreal: </w:t>
      </w:r>
      <w:proofErr w:type="spellStart"/>
      <w:r w:rsidRPr="0074397A">
        <w:rPr>
          <w:rFonts w:cstheme="minorHAnsi"/>
        </w:rPr>
        <w:t>Quantis</w:t>
      </w:r>
      <w:proofErr w:type="spellEnd"/>
      <w:r w:rsidRPr="0074397A">
        <w:rPr>
          <w:rFonts w:cstheme="minorHAnsi"/>
        </w:rPr>
        <w:t xml:space="preserve">. </w:t>
      </w:r>
    </w:p>
    <w:p w14:paraId="4CD29754" w14:textId="77777777" w:rsidR="00C271CF" w:rsidRDefault="00C271CF" w:rsidP="00C271CF">
      <w:pPr>
        <w:widowControl w:val="0"/>
        <w:autoSpaceDE w:val="0"/>
        <w:autoSpaceDN w:val="0"/>
        <w:adjustRightInd w:val="0"/>
        <w:ind w:left="990" w:hanging="270"/>
        <w:rPr>
          <w:rFonts w:cstheme="minorHAnsi"/>
        </w:rPr>
      </w:pPr>
      <w:r w:rsidRPr="0074397A">
        <w:rPr>
          <w:rFonts w:cstheme="minorHAnsi"/>
        </w:rPr>
        <w:t xml:space="preserve">Humbert, S., Y. </w:t>
      </w:r>
      <w:proofErr w:type="spellStart"/>
      <w:r w:rsidRPr="0074397A">
        <w:rPr>
          <w:rFonts w:cstheme="minorHAnsi"/>
        </w:rPr>
        <w:t>Loerincik</w:t>
      </w:r>
      <w:proofErr w:type="spellEnd"/>
      <w:r w:rsidRPr="0074397A">
        <w:rPr>
          <w:rFonts w:cstheme="minorHAnsi"/>
        </w:rPr>
        <w:t xml:space="preserve">, V. Rossi, M. </w:t>
      </w:r>
      <w:proofErr w:type="spellStart"/>
      <w:r w:rsidRPr="0074397A">
        <w:rPr>
          <w:rFonts w:cstheme="minorHAnsi"/>
        </w:rPr>
        <w:t>Margni</w:t>
      </w:r>
      <w:proofErr w:type="spellEnd"/>
      <w:r w:rsidRPr="0074397A">
        <w:rPr>
          <w:rFonts w:cstheme="minorHAnsi"/>
        </w:rPr>
        <w:t xml:space="preserve">, and O. Jolliet. 2009. Life Cycle Assessment of Spray Dried Soluble Coffee and Comparison with Alternatives (Drip Filter and Capsule Expresso). </w:t>
      </w:r>
      <w:r w:rsidRPr="0074397A">
        <w:rPr>
          <w:rFonts w:cstheme="minorHAnsi"/>
          <w:i/>
        </w:rPr>
        <w:t>Journal of Cleaner Production</w:t>
      </w:r>
      <w:r w:rsidRPr="0074397A">
        <w:rPr>
          <w:rFonts w:cstheme="minorHAnsi"/>
        </w:rPr>
        <w:t>, 17:1351–1358</w:t>
      </w:r>
    </w:p>
    <w:p w14:paraId="46044702" w14:textId="77777777" w:rsidR="00C271CF" w:rsidRPr="0074397A" w:rsidRDefault="00C271CF" w:rsidP="00C271CF">
      <w:pPr>
        <w:widowControl w:val="0"/>
        <w:autoSpaceDE w:val="0"/>
        <w:autoSpaceDN w:val="0"/>
        <w:adjustRightInd w:val="0"/>
        <w:ind w:left="990" w:hanging="270"/>
        <w:rPr>
          <w:rFonts w:cstheme="minorHAnsi"/>
        </w:rPr>
      </w:pPr>
    </w:p>
    <w:p w14:paraId="2D24FB3C" w14:textId="77777777" w:rsidR="00C271CF" w:rsidRDefault="00C271CF" w:rsidP="00C271CF">
      <w:pPr>
        <w:ind w:left="720"/>
        <w:rPr>
          <w:rFonts w:cstheme="minorHAnsi"/>
          <w:color w:val="000000"/>
          <w:u w:val="single"/>
        </w:rPr>
      </w:pPr>
      <w:r>
        <w:rPr>
          <w:rFonts w:cstheme="minorHAnsi"/>
          <w:color w:val="000000"/>
          <w:u w:val="single"/>
        </w:rPr>
        <w:t>V</w:t>
      </w:r>
      <w:r w:rsidRPr="004F16AF">
        <w:rPr>
          <w:rFonts w:cstheme="minorHAnsi"/>
          <w:color w:val="000000"/>
          <w:u w:val="single"/>
        </w:rPr>
        <w:t>ideos:</w:t>
      </w:r>
      <w:r w:rsidRPr="00B25BF6">
        <w:rPr>
          <w:rFonts w:cstheme="minorHAnsi"/>
          <w:color w:val="000000"/>
        </w:rPr>
        <w:t xml:space="preserve">   </w:t>
      </w:r>
    </w:p>
    <w:p w14:paraId="7EC6E8A9" w14:textId="77777777" w:rsidR="00C271CF" w:rsidRPr="00B8029C" w:rsidRDefault="00C271CF" w:rsidP="00C271CF">
      <w:pPr>
        <w:ind w:left="720"/>
        <w:rPr>
          <w:rFonts w:cstheme="minorHAnsi"/>
          <w:color w:val="000000"/>
          <w:u w:val="single"/>
        </w:rPr>
      </w:pPr>
      <w:r>
        <w:rPr>
          <w:rFonts w:cstheme="minorHAnsi"/>
          <w:color w:val="000000"/>
          <w:u w:val="single"/>
        </w:rPr>
        <w:t>K</w:t>
      </w:r>
      <w:r w:rsidRPr="004F16AF">
        <w:rPr>
          <w:rFonts w:cstheme="minorHAnsi"/>
          <w:color w:val="000000"/>
        </w:rPr>
        <w:t>ill the K-cup (2015)  </w:t>
      </w:r>
      <w:hyperlink r:id="rId24" w:history="1">
        <w:r w:rsidRPr="004F16AF">
          <w:rPr>
            <w:rFonts w:cstheme="minorHAnsi"/>
            <w:color w:val="0000FF"/>
            <w:u w:val="single"/>
          </w:rPr>
          <w:t>Kill the K-Cup</w:t>
        </w:r>
      </w:hyperlink>
    </w:p>
    <w:p w14:paraId="2FD8A09E" w14:textId="77777777" w:rsidR="00C271CF" w:rsidRDefault="00C271CF" w:rsidP="00C271CF">
      <w:pPr>
        <w:ind w:left="720"/>
        <w:rPr>
          <w:rFonts w:cstheme="minorHAnsi"/>
          <w:color w:val="000000"/>
        </w:rPr>
      </w:pPr>
      <w:hyperlink r:id="rId25" w:history="1">
        <w:r w:rsidRPr="004F16AF">
          <w:rPr>
            <w:rStyle w:val="Hyperlink"/>
            <w:rFonts w:cstheme="minorHAnsi"/>
          </w:rPr>
          <w:t>3 Quick + Easy Steps to Completely Recycle K Cups (2019</w:t>
        </w:r>
      </w:hyperlink>
      <w:r w:rsidRPr="004F16AF">
        <w:rPr>
          <w:rFonts w:cstheme="minorHAnsi"/>
          <w:color w:val="000000"/>
        </w:rPr>
        <w:t>) </w:t>
      </w:r>
    </w:p>
    <w:p w14:paraId="484407D5" w14:textId="1B56A457" w:rsidR="00C271CF" w:rsidRPr="003720E6" w:rsidRDefault="00C271CF" w:rsidP="003720E6">
      <w:pPr>
        <w:ind w:left="720"/>
        <w:rPr>
          <w:rFonts w:cstheme="minorHAnsi"/>
          <w:color w:val="000000"/>
        </w:rPr>
      </w:pPr>
      <w:hyperlink r:id="rId26" w:history="1">
        <w:r w:rsidRPr="00F15282">
          <w:rPr>
            <w:rStyle w:val="Hyperlink"/>
            <w:rFonts w:cstheme="minorHAnsi"/>
          </w:rPr>
          <w:t xml:space="preserve">How Nespresso &amp; Keurig Spend Millions Trying </w:t>
        </w:r>
        <w:proofErr w:type="gramStart"/>
        <w:r w:rsidRPr="00F15282">
          <w:rPr>
            <w:rStyle w:val="Hyperlink"/>
            <w:rFonts w:cstheme="minorHAnsi"/>
          </w:rPr>
          <w:t>To</w:t>
        </w:r>
        <w:proofErr w:type="gramEnd"/>
        <w:r w:rsidRPr="00F15282">
          <w:rPr>
            <w:rStyle w:val="Hyperlink"/>
            <w:rFonts w:cstheme="minorHAnsi"/>
          </w:rPr>
          <w:t xml:space="preserve"> Solve Coffee Pod Waste </w:t>
        </w:r>
      </w:hyperlink>
    </w:p>
    <w:p w14:paraId="4A0CA65B" w14:textId="77777777" w:rsidR="005129B0" w:rsidRPr="00B13BC4" w:rsidRDefault="005129B0" w:rsidP="005129B0">
      <w:pPr>
        <w:ind w:left="1440"/>
        <w:rPr>
          <w:rFonts w:cstheme="minorHAnsi"/>
          <w:bCs/>
        </w:rPr>
      </w:pPr>
    </w:p>
    <w:p w14:paraId="6256DEFA" w14:textId="70AFFD38" w:rsidR="005129B0" w:rsidRPr="00653401" w:rsidRDefault="005129B0" w:rsidP="00653401">
      <w:pPr>
        <w:ind w:left="720" w:hanging="720"/>
        <w:rPr>
          <w:rFonts w:cstheme="minorHAnsi"/>
          <w:b/>
        </w:rPr>
      </w:pPr>
      <w:r w:rsidRPr="00B13BC4">
        <w:rPr>
          <w:rFonts w:cstheme="minorHAnsi"/>
          <w:b/>
        </w:rPr>
        <w:t xml:space="preserve">Week 8 </w:t>
      </w:r>
      <w:proofErr w:type="gramStart"/>
      <w:r w:rsidRPr="00B13BC4">
        <w:rPr>
          <w:rFonts w:cstheme="minorHAnsi"/>
          <w:b/>
        </w:rPr>
        <w:t xml:space="preserve">–  </w:t>
      </w:r>
      <w:r w:rsidR="00063CBC" w:rsidRPr="00B13BC4">
        <w:rPr>
          <w:rFonts w:cstheme="minorHAnsi"/>
          <w:b/>
        </w:rPr>
        <w:t>Mar</w:t>
      </w:r>
      <w:proofErr w:type="gramEnd"/>
      <w:r w:rsidR="00063CBC" w:rsidRPr="00B13BC4">
        <w:rPr>
          <w:rFonts w:cstheme="minorHAnsi"/>
          <w:b/>
        </w:rPr>
        <w:t xml:space="preserve"> 3</w:t>
      </w:r>
      <w:r w:rsidRPr="00B13BC4">
        <w:rPr>
          <w:rFonts w:cstheme="minorHAnsi"/>
          <w:b/>
        </w:rPr>
        <w:t xml:space="preserve"> </w:t>
      </w:r>
      <w:r w:rsidR="00C271CF" w:rsidRPr="00B13BC4">
        <w:rPr>
          <w:rFonts w:cstheme="minorHAnsi"/>
          <w:b/>
        </w:rPr>
        <w:t xml:space="preserve"> Fair Trade</w:t>
      </w:r>
      <w:r w:rsidR="00C271CF">
        <w:rPr>
          <w:rFonts w:cstheme="minorHAnsi"/>
          <w:b/>
        </w:rPr>
        <w:t xml:space="preserve"> </w:t>
      </w:r>
      <w:r w:rsidR="006E55EA">
        <w:rPr>
          <w:rFonts w:cstheme="minorHAnsi"/>
          <w:b/>
        </w:rPr>
        <w:t xml:space="preserve">and </w:t>
      </w:r>
      <w:r w:rsidR="00C271CF">
        <w:rPr>
          <w:rFonts w:cstheme="minorHAnsi"/>
          <w:b/>
        </w:rPr>
        <w:t>Alternative Trade Conundrums</w:t>
      </w:r>
    </w:p>
    <w:p w14:paraId="3CA263B6" w14:textId="743E1BEF" w:rsidR="00B7411B" w:rsidRPr="00653401" w:rsidRDefault="00B7411B" w:rsidP="00653401">
      <w:pPr>
        <w:tabs>
          <w:tab w:val="left" w:pos="720"/>
        </w:tabs>
        <w:ind w:left="360"/>
        <w:rPr>
          <w:rFonts w:cstheme="minorHAnsi"/>
          <w:u w:val="single"/>
        </w:rPr>
      </w:pPr>
      <w:r w:rsidRPr="00653401">
        <w:rPr>
          <w:rFonts w:cstheme="minorHAnsi"/>
          <w:u w:val="single"/>
        </w:rPr>
        <w:t>Final Project Proposal Due</w:t>
      </w:r>
    </w:p>
    <w:p w14:paraId="6F15A06C" w14:textId="68C0845A" w:rsidR="00C271CF" w:rsidRDefault="00C271CF" w:rsidP="00653401">
      <w:pPr>
        <w:ind w:left="360"/>
        <w:rPr>
          <w:rFonts w:cstheme="minorHAnsi"/>
        </w:rPr>
      </w:pPr>
      <w:r w:rsidRPr="00C6074E">
        <w:rPr>
          <w:rFonts w:cstheme="minorHAnsi"/>
          <w:u w:val="single"/>
        </w:rPr>
        <w:t>Video:</w:t>
      </w:r>
      <w:r w:rsidRPr="00C6074E">
        <w:rPr>
          <w:rFonts w:cstheme="minorHAnsi"/>
        </w:rPr>
        <w:t xml:space="preserve"> Cappuccino Trail (50 </w:t>
      </w:r>
      <w:r>
        <w:rPr>
          <w:rFonts w:cstheme="minorHAnsi"/>
        </w:rPr>
        <w:t xml:space="preserve">min) </w:t>
      </w:r>
    </w:p>
    <w:p w14:paraId="2BB85223" w14:textId="5DBA4DF8" w:rsidR="00C271CF" w:rsidRPr="00653401" w:rsidRDefault="00C271CF" w:rsidP="00653401">
      <w:pPr>
        <w:ind w:left="1080"/>
        <w:rPr>
          <w:rFonts w:cstheme="minorHAnsi"/>
        </w:rPr>
      </w:pPr>
      <w:hyperlink r:id="rId27" w:history="1">
        <w:r w:rsidRPr="00653401">
          <w:rPr>
            <w:rStyle w:val="Hyperlink"/>
            <w:rFonts w:cstheme="minorHAnsi"/>
          </w:rPr>
          <w:t>https://www.youtube.com/watch?v=PZ9ft8iOlMg</w:t>
        </w:r>
      </w:hyperlink>
      <w:r w:rsidRPr="00653401">
        <w:rPr>
          <w:rFonts w:cstheme="minorHAnsi"/>
        </w:rPr>
        <w:t>  Watch before class. </w:t>
      </w:r>
    </w:p>
    <w:p w14:paraId="19D5EDB7" w14:textId="77777777" w:rsidR="00B13BC4" w:rsidRPr="0083094A" w:rsidRDefault="00B13BC4" w:rsidP="00653401">
      <w:pPr>
        <w:ind w:left="360"/>
        <w:rPr>
          <w:rFonts w:cstheme="minorHAnsi"/>
        </w:rPr>
      </w:pPr>
      <w:r>
        <w:rPr>
          <w:rFonts w:cstheme="minorHAnsi"/>
          <w:u w:val="single"/>
        </w:rPr>
        <w:t>Student Led Activity</w:t>
      </w:r>
    </w:p>
    <w:p w14:paraId="38EAFA9D" w14:textId="42FA3F15" w:rsidR="003720E6" w:rsidRDefault="00B13BC4" w:rsidP="00653401">
      <w:pPr>
        <w:ind w:left="360"/>
        <w:rPr>
          <w:rFonts w:cstheme="minorHAnsi"/>
          <w:u w:val="single"/>
        </w:rPr>
      </w:pPr>
      <w:r w:rsidRPr="00653401">
        <w:rPr>
          <w:rFonts w:cstheme="minorHAnsi"/>
          <w:u w:val="single"/>
        </w:rPr>
        <w:t xml:space="preserve">Submit Discussion Question </w:t>
      </w:r>
    </w:p>
    <w:p w14:paraId="7E54A9D6" w14:textId="77777777" w:rsidR="00653401" w:rsidRPr="00653401" w:rsidRDefault="00653401" w:rsidP="00653401">
      <w:pPr>
        <w:ind w:left="360"/>
        <w:rPr>
          <w:rFonts w:cstheme="minorHAnsi"/>
        </w:rPr>
      </w:pPr>
    </w:p>
    <w:p w14:paraId="6D3015C8" w14:textId="2A298C90" w:rsidR="00B7411B" w:rsidRPr="00653401" w:rsidRDefault="00B13BC4" w:rsidP="00653401">
      <w:pPr>
        <w:tabs>
          <w:tab w:val="left" w:pos="720"/>
        </w:tabs>
        <w:ind w:left="360"/>
        <w:rPr>
          <w:rFonts w:cstheme="minorHAnsi"/>
        </w:rPr>
      </w:pPr>
      <w:r w:rsidRPr="00653401">
        <w:rPr>
          <w:rFonts w:cstheme="minorHAnsi"/>
        </w:rPr>
        <w:t xml:space="preserve">Consider: </w:t>
      </w:r>
      <w:r w:rsidR="003720E6" w:rsidRPr="00653401">
        <w:rPr>
          <w:rFonts w:cstheme="minorHAnsi"/>
        </w:rPr>
        <w:t xml:space="preserve">How do global trade arrangements continue to maintain structural inequities? </w:t>
      </w:r>
      <w:proofErr w:type="gramStart"/>
      <w:r w:rsidR="003720E6" w:rsidRPr="00653401">
        <w:rPr>
          <w:rFonts w:cstheme="minorHAnsi"/>
        </w:rPr>
        <w:t>In light of</w:t>
      </w:r>
      <w:proofErr w:type="gramEnd"/>
      <w:r w:rsidR="003720E6" w:rsidRPr="00653401">
        <w:rPr>
          <w:rFonts w:cstheme="minorHAnsi"/>
        </w:rPr>
        <w:t xml:space="preserve"> this history, why and how did Fair Trade emerge? </w:t>
      </w:r>
      <w:r w:rsidR="006E55EA" w:rsidRPr="00653401">
        <w:rPr>
          <w:rFonts w:cstheme="minorHAnsi"/>
        </w:rPr>
        <w:t xml:space="preserve"> How do legal and logistical arrangements constrain options for coffee producers and organizations involved in Fair Trade and alternative trade?  </w:t>
      </w:r>
    </w:p>
    <w:p w14:paraId="34702D0D" w14:textId="77777777" w:rsidR="00060857" w:rsidRPr="00060857" w:rsidRDefault="00060857" w:rsidP="00060857">
      <w:pPr>
        <w:tabs>
          <w:tab w:val="left" w:pos="720"/>
        </w:tabs>
        <w:rPr>
          <w:rFonts w:cstheme="minorHAnsi"/>
        </w:rPr>
      </w:pPr>
    </w:p>
    <w:p w14:paraId="78F14BAE" w14:textId="77777777" w:rsidR="00B13BC4" w:rsidRPr="00060857" w:rsidRDefault="00B13BC4" w:rsidP="00060857">
      <w:pPr>
        <w:ind w:firstLine="360"/>
        <w:rPr>
          <w:rFonts w:cstheme="minorHAnsi"/>
          <w:bCs/>
          <w:u w:val="single"/>
        </w:rPr>
      </w:pPr>
      <w:r w:rsidRPr="00060857">
        <w:rPr>
          <w:rFonts w:cstheme="minorHAnsi"/>
          <w:bCs/>
          <w:u w:val="single"/>
        </w:rPr>
        <w:t>Required Readings:</w:t>
      </w:r>
    </w:p>
    <w:p w14:paraId="5540EF40" w14:textId="56236F71" w:rsidR="00B13BC4" w:rsidRPr="00EE5D7A" w:rsidRDefault="00B13BC4" w:rsidP="00B13BC4">
      <w:pPr>
        <w:ind w:left="720" w:hanging="720"/>
        <w:rPr>
          <w:rFonts w:cstheme="minorHAnsi"/>
        </w:rPr>
      </w:pPr>
      <w:r w:rsidRPr="00EE5D7A">
        <w:rPr>
          <w:rFonts w:cstheme="minorHAnsi"/>
        </w:rPr>
        <w:tab/>
        <w:t xml:space="preserve">Jaffee. </w:t>
      </w:r>
      <w:r w:rsidRPr="00EE5D7A">
        <w:rPr>
          <w:rFonts w:cstheme="minorHAnsi"/>
        </w:rPr>
        <w:tab/>
        <w:t>Ch. 3: One Region, Two Markets</w:t>
      </w:r>
    </w:p>
    <w:p w14:paraId="37275F4A" w14:textId="77777777" w:rsidR="00B13BC4" w:rsidRDefault="00B13BC4" w:rsidP="00B13BC4">
      <w:pPr>
        <w:tabs>
          <w:tab w:val="left" w:pos="720"/>
        </w:tabs>
        <w:rPr>
          <w:rFonts w:cstheme="minorHAnsi"/>
        </w:rPr>
      </w:pPr>
      <w:r w:rsidRPr="00EE5D7A">
        <w:rPr>
          <w:rFonts w:cstheme="minorHAnsi"/>
        </w:rPr>
        <w:tab/>
      </w:r>
      <w:r w:rsidRPr="00EE5D7A">
        <w:rPr>
          <w:rFonts w:cstheme="minorHAnsi"/>
        </w:rPr>
        <w:tab/>
        <w:t>Ch.4: The Difference a Market Makes</w:t>
      </w:r>
    </w:p>
    <w:p w14:paraId="3006D7AD" w14:textId="078F01E9" w:rsidR="003720E6" w:rsidRDefault="003720E6" w:rsidP="003720E6">
      <w:pPr>
        <w:tabs>
          <w:tab w:val="left" w:pos="720"/>
        </w:tabs>
        <w:rPr>
          <w:rFonts w:cstheme="minorHAnsi"/>
        </w:rPr>
      </w:pPr>
      <w:r>
        <w:rPr>
          <w:rFonts w:cstheme="minorHAnsi"/>
        </w:rPr>
        <w:t xml:space="preserve">      </w:t>
      </w:r>
      <w:r>
        <w:rPr>
          <w:rFonts w:cstheme="minorHAnsi"/>
        </w:rPr>
        <w:tab/>
        <w:t xml:space="preserve">Tucker. </w:t>
      </w:r>
      <w:r w:rsidRPr="0074397A">
        <w:rPr>
          <w:rFonts w:cstheme="minorHAnsi"/>
        </w:rPr>
        <w:t xml:space="preserve">Ch 17: A Brief History of Fair Trade. </w:t>
      </w:r>
    </w:p>
    <w:p w14:paraId="1B6333C2" w14:textId="77777777" w:rsidR="00A11726" w:rsidRDefault="00A11726" w:rsidP="003720E6">
      <w:pPr>
        <w:tabs>
          <w:tab w:val="left" w:pos="720"/>
        </w:tabs>
        <w:rPr>
          <w:rStyle w:val="Hyperlink"/>
          <w:rFonts w:cstheme="minorHAnsi"/>
        </w:rPr>
      </w:pPr>
      <w:r>
        <w:rPr>
          <w:rFonts w:cstheme="minorHAnsi"/>
        </w:rPr>
        <w:tab/>
      </w:r>
      <w:r w:rsidRPr="00A5094C">
        <w:rPr>
          <w:rFonts w:cstheme="minorHAnsi"/>
        </w:rPr>
        <w:t>HuffPost 2016. </w:t>
      </w:r>
      <w:hyperlink r:id="rId28" w:history="1">
        <w:r w:rsidRPr="00E03E48">
          <w:rPr>
            <w:rStyle w:val="Hyperlink"/>
            <w:rFonts w:cstheme="minorHAnsi"/>
          </w:rPr>
          <w:t>10 Reasons Fair-Trade Coffee Doesn't Work</w:t>
        </w:r>
      </w:hyperlink>
    </w:p>
    <w:p w14:paraId="778BB860" w14:textId="38C44188" w:rsidR="00A11726" w:rsidRDefault="00A11726" w:rsidP="003720E6">
      <w:pPr>
        <w:tabs>
          <w:tab w:val="left" w:pos="720"/>
        </w:tabs>
        <w:rPr>
          <w:rFonts w:cstheme="minorHAnsi"/>
        </w:rPr>
      </w:pPr>
      <w:r>
        <w:rPr>
          <w:rStyle w:val="Hyperlink"/>
          <w:rFonts w:cstheme="minorHAnsi"/>
        </w:rPr>
        <w:tab/>
      </w:r>
      <w:r w:rsidRPr="00A5094C">
        <w:rPr>
          <w:rFonts w:cstheme="minorHAnsi"/>
        </w:rPr>
        <w:t> </w:t>
      </w:r>
      <w:hyperlink r:id="rId29" w:tgtFrame="_blank" w:history="1">
        <w:r w:rsidRPr="00A5094C">
          <w:rPr>
            <w:rStyle w:val="Hyperlink"/>
            <w:rFonts w:cstheme="minorHAnsi"/>
          </w:rPr>
          <w:t>https://www.huffpost.com/entry/10-reasons-fair-trade-coffee-doesnt-work_b_5651663</w:t>
        </w:r>
      </w:hyperlink>
      <w:r w:rsidRPr="00A5094C">
        <w:rPr>
          <w:rFonts w:cstheme="minorHAnsi"/>
        </w:rPr>
        <w:t xml:space="preserve"> .  </w:t>
      </w:r>
    </w:p>
    <w:p w14:paraId="118CDF71" w14:textId="77777777" w:rsidR="003720E6" w:rsidRDefault="003720E6" w:rsidP="003720E6">
      <w:pPr>
        <w:ind w:firstLine="720"/>
        <w:rPr>
          <w:rStyle w:val="Hyperlink"/>
          <w:rFonts w:cstheme="minorHAnsi"/>
          <w:bCs/>
        </w:rPr>
      </w:pPr>
      <w:hyperlink r:id="rId30" w:tgtFrame="_blank" w:tooltip="Camp et al_Cup of Truth.pdf" w:history="1">
        <w:r w:rsidRPr="0083094A">
          <w:rPr>
            <w:rStyle w:val="Hyperlink"/>
            <w:rFonts w:cstheme="minorHAnsi"/>
            <w:bCs/>
          </w:rPr>
          <w:t>Camp, M., et al.  2005.  A Cup of Truth. </w:t>
        </w:r>
        <w:r w:rsidRPr="0083094A">
          <w:rPr>
            <w:rStyle w:val="Hyperlink"/>
            <w:rFonts w:cstheme="minorHAnsi"/>
            <w:bCs/>
            <w:i/>
            <w:iCs/>
          </w:rPr>
          <w:t>Cultural Survival </w:t>
        </w:r>
        <w:r w:rsidRPr="0083094A">
          <w:rPr>
            <w:rStyle w:val="Hyperlink"/>
            <w:rFonts w:cstheme="minorHAnsi"/>
            <w:bCs/>
          </w:rPr>
          <w:t>29(3):17-25. </w:t>
        </w:r>
      </w:hyperlink>
    </w:p>
    <w:p w14:paraId="49E1A771" w14:textId="13924A3A" w:rsidR="00653401" w:rsidRPr="0083094A" w:rsidRDefault="00653401" w:rsidP="00653401">
      <w:pPr>
        <w:ind w:firstLine="720"/>
        <w:rPr>
          <w:rFonts w:cstheme="minorHAnsi"/>
          <w:bCs/>
          <w:u w:val="single"/>
        </w:rPr>
      </w:pPr>
      <w:hyperlink r:id="rId31" w:tgtFrame="_blank" w:tooltip="Cycon_Confessions of a Fair Trader.pdf" w:history="1">
        <w:proofErr w:type="spellStart"/>
        <w:r w:rsidRPr="0083094A">
          <w:rPr>
            <w:rStyle w:val="Hyperlink"/>
            <w:rFonts w:cstheme="minorHAnsi"/>
            <w:bCs/>
          </w:rPr>
          <w:t>Cycon</w:t>
        </w:r>
        <w:proofErr w:type="spellEnd"/>
        <w:r w:rsidRPr="0083094A">
          <w:rPr>
            <w:rStyle w:val="Hyperlink"/>
            <w:rFonts w:cstheme="minorHAnsi"/>
            <w:bCs/>
          </w:rPr>
          <w:t>, D.  2005. Confessions of a Fair Trader. </w:t>
        </w:r>
        <w:r w:rsidRPr="0083094A">
          <w:rPr>
            <w:rStyle w:val="Hyperlink"/>
            <w:rFonts w:cstheme="minorHAnsi"/>
            <w:bCs/>
            <w:i/>
            <w:iCs/>
          </w:rPr>
          <w:t>Cultural Survival</w:t>
        </w:r>
        <w:r w:rsidRPr="0083094A">
          <w:rPr>
            <w:rStyle w:val="Hyperlink"/>
            <w:rFonts w:cstheme="minorHAnsi"/>
            <w:bCs/>
          </w:rPr>
          <w:t> 29(3): 26-30.</w:t>
        </w:r>
      </w:hyperlink>
      <w:r w:rsidRPr="0083094A">
        <w:rPr>
          <w:rFonts w:cstheme="minorHAnsi"/>
          <w:bCs/>
          <w:u w:val="single"/>
        </w:rPr>
        <w:t> </w:t>
      </w:r>
    </w:p>
    <w:p w14:paraId="6464B27D" w14:textId="77777777" w:rsidR="003720E6" w:rsidRPr="00A868B8" w:rsidRDefault="003720E6" w:rsidP="003720E6">
      <w:pPr>
        <w:rPr>
          <w:rFonts w:cstheme="minorHAnsi"/>
        </w:rPr>
      </w:pPr>
    </w:p>
    <w:p w14:paraId="06204758" w14:textId="5DAF0BC4" w:rsidR="003720E6" w:rsidRPr="001B0350" w:rsidRDefault="003720E6" w:rsidP="003720E6">
      <w:pPr>
        <w:ind w:left="540"/>
        <w:rPr>
          <w:rFonts w:cstheme="minorHAnsi"/>
          <w:u w:val="single"/>
        </w:rPr>
      </w:pPr>
      <w:r w:rsidRPr="0074397A">
        <w:rPr>
          <w:rFonts w:cstheme="minorHAnsi"/>
          <w:bCs/>
          <w:u w:val="single"/>
        </w:rPr>
        <w:t>Recommended</w:t>
      </w:r>
      <w:r w:rsidRPr="001B0350">
        <w:rPr>
          <w:rFonts w:cstheme="minorHAnsi"/>
          <w:u w:val="single"/>
        </w:rPr>
        <w:t xml:space="preserve">:  </w:t>
      </w:r>
    </w:p>
    <w:p w14:paraId="1F5DBDF5" w14:textId="140524B5" w:rsidR="003720E6" w:rsidRPr="0074397A" w:rsidRDefault="003720E6" w:rsidP="003720E6">
      <w:pPr>
        <w:ind w:left="1080" w:hanging="360"/>
        <w:rPr>
          <w:rFonts w:cstheme="minorHAnsi"/>
        </w:rPr>
      </w:pPr>
      <w:r>
        <w:rPr>
          <w:rFonts w:cstheme="minorHAnsi"/>
        </w:rPr>
        <w:lastRenderedPageBreak/>
        <w:t xml:space="preserve">International Coffee Organization. </w:t>
      </w:r>
      <w:hyperlink r:id="rId32" w:history="1">
        <w:r w:rsidRPr="00A81B31">
          <w:rPr>
            <w:rStyle w:val="Hyperlink"/>
            <w:rFonts w:cstheme="minorHAnsi"/>
          </w:rPr>
          <w:t>http://www.icocoffee.org</w:t>
        </w:r>
      </w:hyperlink>
      <w:r>
        <w:rPr>
          <w:rFonts w:cstheme="minorHAnsi"/>
        </w:rPr>
        <w:t xml:space="preserve"> </w:t>
      </w:r>
    </w:p>
    <w:p w14:paraId="5065BC95" w14:textId="255D36C3" w:rsidR="00653401" w:rsidRPr="0074397A" w:rsidRDefault="00B13BC4" w:rsidP="00653401">
      <w:pPr>
        <w:tabs>
          <w:tab w:val="left" w:pos="990"/>
        </w:tabs>
        <w:ind w:left="990" w:hanging="270"/>
        <w:rPr>
          <w:rFonts w:cstheme="minorHAnsi"/>
          <w:u w:val="single"/>
        </w:rPr>
      </w:pPr>
      <w:r w:rsidRPr="0074397A">
        <w:rPr>
          <w:rFonts w:cstheme="minorHAnsi"/>
        </w:rPr>
        <w:t xml:space="preserve">Jaffee. </w:t>
      </w:r>
      <w:r w:rsidR="00653401">
        <w:rPr>
          <w:rFonts w:cstheme="minorHAnsi"/>
        </w:rPr>
        <w:t xml:space="preserve"> </w:t>
      </w:r>
      <w:r w:rsidRPr="0074397A">
        <w:rPr>
          <w:rFonts w:cstheme="minorHAnsi"/>
        </w:rPr>
        <w:t xml:space="preserve">Ch.5: A Sustainable </w:t>
      </w:r>
      <w:proofErr w:type="gramStart"/>
      <w:r w:rsidRPr="0074397A">
        <w:rPr>
          <w:rFonts w:cstheme="minorHAnsi"/>
        </w:rPr>
        <w:t>Cup?;</w:t>
      </w:r>
      <w:proofErr w:type="gramEnd"/>
      <w:r w:rsidRPr="0074397A">
        <w:rPr>
          <w:rFonts w:cstheme="minorHAnsi"/>
        </w:rPr>
        <w:t xml:space="preserve"> </w:t>
      </w:r>
      <w:r>
        <w:rPr>
          <w:rFonts w:cstheme="minorHAnsi"/>
        </w:rPr>
        <w:t xml:space="preserve"> </w:t>
      </w:r>
    </w:p>
    <w:p w14:paraId="3060964D" w14:textId="3466319B" w:rsidR="00B13BC4" w:rsidRDefault="00653401" w:rsidP="00653401">
      <w:pPr>
        <w:tabs>
          <w:tab w:val="left" w:pos="720"/>
        </w:tabs>
        <w:rPr>
          <w:rFonts w:cstheme="minorHAnsi"/>
        </w:rPr>
      </w:pPr>
      <w:r w:rsidRPr="0074397A">
        <w:rPr>
          <w:rFonts w:cstheme="minorHAnsi"/>
        </w:rPr>
        <w:tab/>
      </w:r>
      <w:r>
        <w:rPr>
          <w:rFonts w:cstheme="minorHAnsi"/>
        </w:rPr>
        <w:tab/>
      </w:r>
      <w:r w:rsidRPr="0074397A">
        <w:rPr>
          <w:rFonts w:cstheme="minorHAnsi"/>
        </w:rPr>
        <w:t>Ch.6 Eating and Staying on the Land</w:t>
      </w:r>
    </w:p>
    <w:p w14:paraId="75AF3612" w14:textId="77777777" w:rsidR="00653401" w:rsidRDefault="00653401" w:rsidP="00653401">
      <w:pPr>
        <w:tabs>
          <w:tab w:val="left" w:pos="720"/>
        </w:tabs>
        <w:rPr>
          <w:rFonts w:cstheme="minorHAnsi"/>
        </w:rPr>
      </w:pPr>
    </w:p>
    <w:p w14:paraId="46C88690" w14:textId="0D620102" w:rsidR="00A11726" w:rsidRDefault="00B13BC4" w:rsidP="00A11726">
      <w:pPr>
        <w:tabs>
          <w:tab w:val="left" w:pos="720"/>
        </w:tabs>
        <w:ind w:left="720" w:hanging="180"/>
        <w:rPr>
          <w:rStyle w:val="Hyperlink"/>
          <w:rFonts w:cstheme="minorHAnsi"/>
        </w:rPr>
      </w:pPr>
      <w:r w:rsidRPr="00E45ED9">
        <w:rPr>
          <w:rFonts w:cstheme="minorHAnsi"/>
          <w:u w:val="single"/>
        </w:rPr>
        <w:t>Discussion</w:t>
      </w:r>
      <w:r w:rsidR="006E55EA">
        <w:rPr>
          <w:rFonts w:cstheme="minorHAnsi"/>
        </w:rPr>
        <w:t xml:space="preserve"> </w:t>
      </w:r>
      <w:r w:rsidR="00A11726">
        <w:rPr>
          <w:rFonts w:cstheme="minorHAnsi"/>
        </w:rPr>
        <w:t xml:space="preserve">&amp; </w:t>
      </w:r>
      <w:r w:rsidRPr="00D56F24">
        <w:rPr>
          <w:rFonts w:cstheme="minorHAnsi"/>
        </w:rPr>
        <w:t xml:space="preserve">Critical Analysis </w:t>
      </w:r>
      <w:r w:rsidR="00A11726">
        <w:rPr>
          <w:rFonts w:cstheme="minorHAnsi"/>
        </w:rPr>
        <w:t>of H</w:t>
      </w:r>
      <w:r w:rsidR="00A11726" w:rsidRPr="00A5094C">
        <w:rPr>
          <w:rFonts w:cstheme="minorHAnsi"/>
        </w:rPr>
        <w:t>uffPost 2016. </w:t>
      </w:r>
      <w:hyperlink r:id="rId33" w:history="1">
        <w:r w:rsidR="00A11726" w:rsidRPr="00E03E48">
          <w:rPr>
            <w:rStyle w:val="Hyperlink"/>
            <w:rFonts w:cstheme="minorHAnsi"/>
          </w:rPr>
          <w:t>10 Reasons Fair-Trade Coffee Doesn't Work</w:t>
        </w:r>
      </w:hyperlink>
      <w:r w:rsidR="00A11726">
        <w:rPr>
          <w:rFonts w:cstheme="minorHAnsi"/>
        </w:rPr>
        <w:t xml:space="preserve"> </w:t>
      </w:r>
    </w:p>
    <w:p w14:paraId="468177E8" w14:textId="1460A27F" w:rsidR="00B13BC4" w:rsidRPr="00A5094C" w:rsidRDefault="00B13BC4" w:rsidP="00A11726">
      <w:pPr>
        <w:tabs>
          <w:tab w:val="left" w:pos="720"/>
        </w:tabs>
        <w:ind w:left="810"/>
        <w:rPr>
          <w:rFonts w:cstheme="minorHAnsi"/>
        </w:rPr>
      </w:pPr>
      <w:r w:rsidRPr="00A5094C">
        <w:rPr>
          <w:rFonts w:cstheme="minorHAnsi"/>
          <w:i/>
          <w:iCs/>
        </w:rPr>
        <w:t xml:space="preserve">This article </w:t>
      </w:r>
      <w:r w:rsidR="006E55EA">
        <w:rPr>
          <w:rFonts w:cstheme="minorHAnsi"/>
          <w:i/>
          <w:iCs/>
        </w:rPr>
        <w:t xml:space="preserve">presents </w:t>
      </w:r>
      <w:r w:rsidRPr="00A5094C">
        <w:rPr>
          <w:rFonts w:cstheme="minorHAnsi"/>
          <w:i/>
          <w:iCs/>
        </w:rPr>
        <w:t>prevalent critiques of Fair Trade</w:t>
      </w:r>
      <w:r w:rsidR="006E55EA">
        <w:rPr>
          <w:rFonts w:cstheme="minorHAnsi"/>
          <w:i/>
          <w:iCs/>
        </w:rPr>
        <w:t>, which have varying degrees of empirical support</w:t>
      </w:r>
      <w:r w:rsidRPr="00A5094C">
        <w:rPr>
          <w:rFonts w:cstheme="minorHAnsi"/>
          <w:i/>
          <w:iCs/>
        </w:rPr>
        <w:t xml:space="preserve">. The critiques </w:t>
      </w:r>
      <w:r w:rsidR="006E55EA">
        <w:rPr>
          <w:rFonts w:cstheme="minorHAnsi"/>
          <w:i/>
          <w:iCs/>
        </w:rPr>
        <w:t xml:space="preserve">are strongly informed by </w:t>
      </w:r>
      <w:r w:rsidRPr="00A5094C">
        <w:rPr>
          <w:rFonts w:cstheme="minorHAnsi"/>
          <w:i/>
          <w:iCs/>
        </w:rPr>
        <w:t>neoliberal economic</w:t>
      </w:r>
      <w:r w:rsidR="006E55EA">
        <w:rPr>
          <w:rFonts w:cstheme="minorHAnsi"/>
          <w:i/>
          <w:iCs/>
        </w:rPr>
        <w:t xml:space="preserve"> theory. We will explore the degree to which </w:t>
      </w:r>
      <w:r w:rsidRPr="00A5094C">
        <w:rPr>
          <w:rFonts w:cstheme="minorHAnsi"/>
          <w:i/>
          <w:iCs/>
        </w:rPr>
        <w:t xml:space="preserve">the information is </w:t>
      </w:r>
      <w:r w:rsidR="006E55EA">
        <w:rPr>
          <w:rFonts w:cstheme="minorHAnsi"/>
          <w:i/>
          <w:iCs/>
        </w:rPr>
        <w:t xml:space="preserve">valid, </w:t>
      </w:r>
      <w:r w:rsidRPr="00A5094C">
        <w:rPr>
          <w:rFonts w:cstheme="minorHAnsi"/>
          <w:i/>
          <w:iCs/>
        </w:rPr>
        <w:t xml:space="preserve">incomplete, misleading, or fails to capture the range of experiences and complexities involved. </w:t>
      </w:r>
    </w:p>
    <w:p w14:paraId="24F3F55D" w14:textId="14B55A58" w:rsidR="005129B0" w:rsidRPr="0074397A" w:rsidRDefault="005129B0" w:rsidP="00A11726">
      <w:pPr>
        <w:tabs>
          <w:tab w:val="left" w:pos="720"/>
        </w:tabs>
        <w:rPr>
          <w:rFonts w:cstheme="minorHAnsi"/>
        </w:rPr>
      </w:pPr>
    </w:p>
    <w:p w14:paraId="18C15A20" w14:textId="1CA3BB8B" w:rsidR="005129B0" w:rsidRDefault="005129B0" w:rsidP="00C271CF">
      <w:pPr>
        <w:rPr>
          <w:rFonts w:cstheme="minorHAnsi"/>
          <w:b/>
          <w:bCs/>
        </w:rPr>
      </w:pPr>
      <w:r w:rsidRPr="0074397A">
        <w:rPr>
          <w:rFonts w:cstheme="minorHAnsi"/>
          <w:b/>
          <w:bCs/>
        </w:rPr>
        <w:t xml:space="preserve">Week 9 </w:t>
      </w:r>
      <w:proofErr w:type="gramStart"/>
      <w:r w:rsidRPr="0074397A">
        <w:rPr>
          <w:rFonts w:cstheme="minorHAnsi"/>
          <w:b/>
          <w:bCs/>
        </w:rPr>
        <w:t xml:space="preserve">-  </w:t>
      </w:r>
      <w:r w:rsidR="00063CBC">
        <w:rPr>
          <w:rFonts w:cstheme="minorHAnsi"/>
          <w:b/>
          <w:bCs/>
        </w:rPr>
        <w:t>Mar</w:t>
      </w:r>
      <w:proofErr w:type="gramEnd"/>
      <w:r w:rsidR="00063CBC">
        <w:rPr>
          <w:rFonts w:cstheme="minorHAnsi"/>
          <w:b/>
          <w:bCs/>
        </w:rPr>
        <w:t xml:space="preserve"> 10</w:t>
      </w:r>
      <w:r w:rsidRPr="0074397A">
        <w:rPr>
          <w:rFonts w:cstheme="minorHAnsi"/>
        </w:rPr>
        <w:t xml:space="preserve"> </w:t>
      </w:r>
      <w:r>
        <w:rPr>
          <w:rFonts w:cstheme="minorHAnsi"/>
        </w:rPr>
        <w:t xml:space="preserve"> </w:t>
      </w:r>
      <w:r w:rsidR="00C271CF" w:rsidRPr="0074397A">
        <w:rPr>
          <w:rFonts w:cstheme="minorHAnsi"/>
          <w:b/>
          <w:bCs/>
        </w:rPr>
        <w:t xml:space="preserve">Conventional </w:t>
      </w:r>
      <w:r w:rsidR="00C271CF">
        <w:rPr>
          <w:rFonts w:cstheme="minorHAnsi"/>
          <w:b/>
          <w:bCs/>
        </w:rPr>
        <w:t>v</w:t>
      </w:r>
      <w:r w:rsidR="00C271CF" w:rsidRPr="0074397A">
        <w:rPr>
          <w:rFonts w:cstheme="minorHAnsi"/>
          <w:b/>
          <w:bCs/>
        </w:rPr>
        <w:t>s</w:t>
      </w:r>
      <w:r w:rsidR="00C271CF">
        <w:rPr>
          <w:rFonts w:cstheme="minorHAnsi"/>
          <w:b/>
          <w:bCs/>
        </w:rPr>
        <w:t>.</w:t>
      </w:r>
      <w:r w:rsidR="00C271CF" w:rsidRPr="0074397A">
        <w:rPr>
          <w:rFonts w:cstheme="minorHAnsi"/>
          <w:b/>
          <w:bCs/>
        </w:rPr>
        <w:t xml:space="preserve"> Alternative Trade</w:t>
      </w:r>
      <w:r w:rsidR="00C271CF">
        <w:rPr>
          <w:rFonts w:cstheme="minorHAnsi"/>
          <w:b/>
          <w:bCs/>
        </w:rPr>
        <w:t xml:space="preserve">: Roundtable “Debate” </w:t>
      </w:r>
    </w:p>
    <w:p w14:paraId="626DA5CE" w14:textId="4F7949EA" w:rsidR="00060857" w:rsidRPr="00060857" w:rsidRDefault="00060857" w:rsidP="00653401">
      <w:pPr>
        <w:ind w:left="270"/>
        <w:rPr>
          <w:rFonts w:cstheme="minorHAnsi"/>
        </w:rPr>
      </w:pPr>
      <w:r>
        <w:rPr>
          <w:rFonts w:cstheme="minorHAnsi"/>
        </w:rPr>
        <w:t>Teams will address differences between conventional and alternative trade and debate the advantages and shortcomings of each, and outcomes for producers and consumers.</w:t>
      </w:r>
    </w:p>
    <w:p w14:paraId="4CAB45C8" w14:textId="77777777" w:rsidR="005129B0" w:rsidRDefault="005129B0" w:rsidP="00653401">
      <w:pPr>
        <w:ind w:left="270"/>
        <w:rPr>
          <w:rFonts w:cstheme="minorHAnsi"/>
        </w:rPr>
      </w:pPr>
    </w:p>
    <w:p w14:paraId="7DC56957" w14:textId="77777777" w:rsidR="00B13BC4" w:rsidRPr="0083094A" w:rsidRDefault="00B13BC4" w:rsidP="00B13BC4">
      <w:pPr>
        <w:ind w:left="720"/>
        <w:rPr>
          <w:rFonts w:cstheme="minorHAnsi"/>
          <w:bCs/>
          <w:u w:val="single"/>
        </w:rPr>
      </w:pPr>
      <w:r w:rsidRPr="0083094A">
        <w:rPr>
          <w:rFonts w:cstheme="minorHAnsi"/>
          <w:bCs/>
          <w:u w:val="single"/>
        </w:rPr>
        <w:t>Required Readings: </w:t>
      </w:r>
    </w:p>
    <w:p w14:paraId="19672F09" w14:textId="56404189" w:rsidR="00B13BC4" w:rsidRPr="00A11726" w:rsidRDefault="00B13BC4" w:rsidP="00653401">
      <w:pPr>
        <w:ind w:left="990" w:hanging="270"/>
        <w:rPr>
          <w:rFonts w:cstheme="minorHAnsi"/>
          <w:bCs/>
        </w:rPr>
      </w:pPr>
      <w:r w:rsidRPr="00A11726">
        <w:rPr>
          <w:rFonts w:cstheme="minorHAnsi"/>
          <w:bCs/>
        </w:rPr>
        <w:t>Jaffee</w:t>
      </w:r>
      <w:r w:rsidR="00A11726">
        <w:rPr>
          <w:rFonts w:cstheme="minorHAnsi"/>
          <w:bCs/>
        </w:rPr>
        <w:t>.</w:t>
      </w:r>
      <w:r w:rsidRPr="00A11726">
        <w:rPr>
          <w:rFonts w:cstheme="minorHAnsi"/>
          <w:bCs/>
        </w:rPr>
        <w:t xml:space="preserve"> Ch. 7 Dancing with the </w:t>
      </w:r>
      <w:proofErr w:type="gramStart"/>
      <w:r w:rsidRPr="00A11726">
        <w:rPr>
          <w:rFonts w:cstheme="minorHAnsi"/>
          <w:bCs/>
        </w:rPr>
        <w:t>Devil?;</w:t>
      </w:r>
      <w:proofErr w:type="gramEnd"/>
      <w:r w:rsidRPr="00A11726">
        <w:rPr>
          <w:rFonts w:cstheme="minorHAnsi"/>
          <w:bCs/>
        </w:rPr>
        <w:t xml:space="preserve">  Ch.8 “</w:t>
      </w:r>
      <w:proofErr w:type="spellStart"/>
      <w:r w:rsidRPr="00A11726">
        <w:rPr>
          <w:rFonts w:cstheme="minorHAnsi"/>
          <w:bCs/>
        </w:rPr>
        <w:t>Mejor</w:t>
      </w:r>
      <w:proofErr w:type="spellEnd"/>
      <w:r w:rsidRPr="00A11726">
        <w:rPr>
          <w:rFonts w:cstheme="minorHAnsi"/>
          <w:bCs/>
        </w:rPr>
        <w:t xml:space="preserve"> </w:t>
      </w:r>
      <w:proofErr w:type="spellStart"/>
      <w:r w:rsidRPr="00A11726">
        <w:rPr>
          <w:rFonts w:cstheme="minorHAnsi"/>
          <w:bCs/>
        </w:rPr>
        <w:t>pero</w:t>
      </w:r>
      <w:proofErr w:type="spellEnd"/>
      <w:r w:rsidRPr="00A11726">
        <w:rPr>
          <w:rFonts w:cstheme="minorHAnsi"/>
          <w:bCs/>
        </w:rPr>
        <w:t xml:space="preserve"> no </w:t>
      </w:r>
      <w:proofErr w:type="spellStart"/>
      <w:r w:rsidRPr="00A11726">
        <w:rPr>
          <w:rFonts w:cstheme="minorHAnsi"/>
          <w:bCs/>
        </w:rPr>
        <w:t>muy</w:t>
      </w:r>
      <w:proofErr w:type="spellEnd"/>
      <w:r w:rsidRPr="00A11726">
        <w:rPr>
          <w:rFonts w:cstheme="minorHAnsi"/>
          <w:bCs/>
        </w:rPr>
        <w:t xml:space="preserve"> bien que </w:t>
      </w:r>
      <w:proofErr w:type="spellStart"/>
      <w:r w:rsidRPr="00A11726">
        <w:rPr>
          <w:rFonts w:cstheme="minorHAnsi"/>
          <w:bCs/>
        </w:rPr>
        <w:t>digamos</w:t>
      </w:r>
      <w:proofErr w:type="spellEnd"/>
      <w:r w:rsidRPr="00A11726">
        <w:rPr>
          <w:rFonts w:cstheme="minorHAnsi"/>
          <w:bCs/>
        </w:rPr>
        <w:t>”; Ch. 9: Strengthening Fair Trade;  Conclusion.</w:t>
      </w:r>
    </w:p>
    <w:p w14:paraId="26842CA3" w14:textId="77777777" w:rsidR="00B13BC4" w:rsidRPr="00A11726" w:rsidRDefault="00B13BC4" w:rsidP="00653401">
      <w:pPr>
        <w:ind w:left="990" w:hanging="270"/>
        <w:rPr>
          <w:rFonts w:cstheme="minorHAnsi"/>
          <w:bCs/>
        </w:rPr>
      </w:pPr>
      <w:r w:rsidRPr="00A11726">
        <w:rPr>
          <w:rFonts w:cstheme="minorHAnsi"/>
          <w:bCs/>
        </w:rPr>
        <w:t xml:space="preserve"> Tucker.  Ch. </w:t>
      </w:r>
      <w:proofErr w:type="gramStart"/>
      <w:r w:rsidRPr="00A11726">
        <w:rPr>
          <w:rFonts w:cstheme="minorHAnsi"/>
          <w:bCs/>
        </w:rPr>
        <w:t>18  “</w:t>
      </w:r>
      <w:proofErr w:type="gramEnd"/>
      <w:r w:rsidRPr="00A11726">
        <w:rPr>
          <w:rFonts w:cstheme="minorHAnsi"/>
          <w:bCs/>
        </w:rPr>
        <w:t>Conundrums of Fair Trade Coffee: Building Equity or Reinventing Subjugation?” </w:t>
      </w:r>
    </w:p>
    <w:p w14:paraId="37B11DD1" w14:textId="77777777" w:rsidR="00B13BC4" w:rsidRPr="00653401" w:rsidRDefault="00B13BC4" w:rsidP="00653401">
      <w:pPr>
        <w:tabs>
          <w:tab w:val="left" w:pos="720"/>
        </w:tabs>
        <w:ind w:left="990" w:hanging="270"/>
        <w:rPr>
          <w:rFonts w:cstheme="minorHAnsi"/>
        </w:rPr>
      </w:pPr>
      <w:hyperlink r:id="rId34" w:history="1">
        <w:r w:rsidRPr="00653401">
          <w:rPr>
            <w:rStyle w:val="Hyperlink"/>
            <w:rFonts w:cstheme="minorHAnsi"/>
          </w:rPr>
          <w:t xml:space="preserve">Tucker, C. and M. Pérez Zelaya. 2023. Fostering sustainability through environmentally friendly coffee production and alternative trade: The case of Café </w:t>
        </w:r>
        <w:proofErr w:type="spellStart"/>
        <w:r w:rsidRPr="00653401">
          <w:rPr>
            <w:rStyle w:val="Hyperlink"/>
            <w:rFonts w:cstheme="minorHAnsi"/>
          </w:rPr>
          <w:t>Orgánico</w:t>
        </w:r>
        <w:proofErr w:type="spellEnd"/>
        <w:r w:rsidRPr="00653401">
          <w:rPr>
            <w:rStyle w:val="Hyperlink"/>
            <w:rFonts w:cstheme="minorHAnsi"/>
          </w:rPr>
          <w:t xml:space="preserve"> de </w:t>
        </w:r>
        <w:proofErr w:type="spellStart"/>
        <w:r w:rsidRPr="00653401">
          <w:rPr>
            <w:rStyle w:val="Hyperlink"/>
            <w:rFonts w:cstheme="minorHAnsi"/>
          </w:rPr>
          <w:t>Marcala</w:t>
        </w:r>
        <w:proofErr w:type="spellEnd"/>
        <w:r w:rsidRPr="00653401">
          <w:rPr>
            <w:rStyle w:val="Hyperlink"/>
            <w:rFonts w:cstheme="minorHAnsi"/>
          </w:rPr>
          <w:t xml:space="preserve"> (COMSA), Honduras.</w:t>
        </w:r>
      </w:hyperlink>
      <w:r w:rsidRPr="00653401">
        <w:rPr>
          <w:rFonts w:cstheme="minorHAnsi"/>
        </w:rPr>
        <w:t xml:space="preserve"> </w:t>
      </w:r>
      <w:r w:rsidRPr="00653401">
        <w:rPr>
          <w:rFonts w:cstheme="minorHAnsi"/>
          <w:i/>
          <w:iCs/>
          <w:color w:val="000000"/>
        </w:rPr>
        <w:t>Critique of Anthropology</w:t>
      </w:r>
      <w:r w:rsidRPr="00653401">
        <w:rPr>
          <w:rFonts w:cstheme="minorHAnsi"/>
          <w:color w:val="000000"/>
        </w:rPr>
        <w:t xml:space="preserve"> 43:231-251. </w:t>
      </w:r>
      <w:r w:rsidRPr="00653401">
        <w:rPr>
          <w:rFonts w:cstheme="minorHAnsi"/>
          <w:i/>
          <w:iCs/>
          <w:u w:val="single"/>
        </w:rPr>
        <w:t>NOTE:</w:t>
      </w:r>
      <w:r w:rsidRPr="00653401">
        <w:rPr>
          <w:rFonts w:cstheme="minorHAnsi"/>
          <w:i/>
          <w:iCs/>
        </w:rPr>
        <w:t xml:space="preserve"> </w:t>
      </w:r>
      <w:r w:rsidRPr="00653401">
        <w:rPr>
          <w:rFonts w:cstheme="minorHAnsi"/>
        </w:rPr>
        <w:t>Sweetwater Coffee buys coffee from COMSA</w:t>
      </w:r>
    </w:p>
    <w:p w14:paraId="20D1A209" w14:textId="77777777" w:rsidR="00B13BC4" w:rsidRDefault="00B13BC4" w:rsidP="00B13BC4">
      <w:pPr>
        <w:tabs>
          <w:tab w:val="left" w:pos="720"/>
        </w:tabs>
        <w:ind w:left="990" w:hanging="540"/>
        <w:rPr>
          <w:rFonts w:cstheme="minorHAnsi"/>
        </w:rPr>
      </w:pPr>
      <w:r>
        <w:tab/>
      </w:r>
    </w:p>
    <w:p w14:paraId="2541F535" w14:textId="77777777" w:rsidR="00B13BC4" w:rsidRPr="00787436" w:rsidRDefault="00B13BC4" w:rsidP="00B13BC4">
      <w:pPr>
        <w:ind w:left="540" w:firstLine="180"/>
        <w:rPr>
          <w:rFonts w:cstheme="minorHAnsi"/>
          <w:bCs/>
          <w:u w:val="single"/>
        </w:rPr>
      </w:pPr>
      <w:r w:rsidRPr="0074397A">
        <w:rPr>
          <w:rFonts w:cstheme="minorHAnsi"/>
          <w:bCs/>
          <w:u w:val="single"/>
        </w:rPr>
        <w:t>Recommended Reading</w:t>
      </w:r>
      <w:r>
        <w:rPr>
          <w:rFonts w:cstheme="minorHAnsi"/>
          <w:bCs/>
          <w:u w:val="single"/>
        </w:rPr>
        <w:t>:</w:t>
      </w:r>
      <w:r>
        <w:rPr>
          <w:rFonts w:cstheme="minorHAnsi"/>
        </w:rPr>
        <w:t xml:space="preserve"> </w:t>
      </w:r>
    </w:p>
    <w:p w14:paraId="2CB16C9E" w14:textId="77777777" w:rsidR="00B13BC4" w:rsidRPr="0074397A" w:rsidRDefault="00B13BC4" w:rsidP="00B13BC4">
      <w:pPr>
        <w:tabs>
          <w:tab w:val="left" w:pos="990"/>
        </w:tabs>
        <w:ind w:left="990" w:hanging="270"/>
        <w:rPr>
          <w:rFonts w:cstheme="minorHAnsi"/>
        </w:rPr>
      </w:pPr>
      <w:proofErr w:type="spellStart"/>
      <w:r w:rsidRPr="0074397A">
        <w:rPr>
          <w:rFonts w:cstheme="minorHAnsi"/>
        </w:rPr>
        <w:t>Sylla</w:t>
      </w:r>
      <w:proofErr w:type="spellEnd"/>
      <w:r w:rsidRPr="0074397A">
        <w:rPr>
          <w:rFonts w:cstheme="minorHAnsi"/>
        </w:rPr>
        <w:t xml:space="preserve">, N. S.  </w:t>
      </w:r>
      <w:proofErr w:type="gramStart"/>
      <w:r w:rsidRPr="0074397A">
        <w:rPr>
          <w:rFonts w:cstheme="minorHAnsi"/>
        </w:rPr>
        <w:t xml:space="preserve">2014  </w:t>
      </w:r>
      <w:r w:rsidRPr="0074397A">
        <w:rPr>
          <w:rFonts w:cstheme="minorHAnsi"/>
          <w:i/>
        </w:rPr>
        <w:t>The</w:t>
      </w:r>
      <w:proofErr w:type="gramEnd"/>
      <w:r w:rsidRPr="0074397A">
        <w:rPr>
          <w:rFonts w:cstheme="minorHAnsi"/>
          <w:i/>
        </w:rPr>
        <w:t xml:space="preserve"> Fair Trade Scandal: Marketing Poverty to Benefit the Rich.</w:t>
      </w:r>
      <w:r w:rsidRPr="0074397A">
        <w:rPr>
          <w:rFonts w:cstheme="minorHAnsi"/>
        </w:rPr>
        <w:t xml:space="preserve"> Athens, OH: Ohio University Press. (Brief Excerpt)</w:t>
      </w:r>
    </w:p>
    <w:p w14:paraId="633B4F72" w14:textId="77777777" w:rsidR="00063CBC" w:rsidRDefault="00063CBC" w:rsidP="005129B0">
      <w:pPr>
        <w:rPr>
          <w:rFonts w:cstheme="minorHAnsi"/>
          <w:b/>
          <w:bCs/>
        </w:rPr>
      </w:pPr>
    </w:p>
    <w:p w14:paraId="68B23583" w14:textId="77777777" w:rsidR="00063CBC" w:rsidRPr="00653401" w:rsidRDefault="00063CBC" w:rsidP="00063CBC">
      <w:pPr>
        <w:pBdr>
          <w:top w:val="single" w:sz="4" w:space="1" w:color="auto"/>
          <w:left w:val="single" w:sz="4" w:space="4" w:color="auto"/>
          <w:bottom w:val="single" w:sz="4" w:space="1" w:color="auto"/>
          <w:right w:val="single" w:sz="4" w:space="4" w:color="auto"/>
        </w:pBdr>
        <w:shd w:val="clear" w:color="auto" w:fill="D9D9D9" w:themeFill="background1" w:themeFillShade="D9"/>
        <w:rPr>
          <w:rFonts w:cstheme="minorHAnsi"/>
          <w:b/>
          <w:bCs/>
          <w:sz w:val="6"/>
          <w:szCs w:val="6"/>
        </w:rPr>
      </w:pPr>
    </w:p>
    <w:p w14:paraId="0C84F012" w14:textId="17BBC5A6" w:rsidR="00063CBC" w:rsidRDefault="00063CBC" w:rsidP="00063CBC">
      <w:pPr>
        <w:pBdr>
          <w:top w:val="single" w:sz="4" w:space="1" w:color="auto"/>
          <w:left w:val="single" w:sz="4" w:space="4" w:color="auto"/>
          <w:bottom w:val="single" w:sz="4" w:space="1" w:color="auto"/>
          <w:right w:val="single" w:sz="4" w:space="4" w:color="auto"/>
        </w:pBdr>
        <w:shd w:val="clear" w:color="auto" w:fill="D9D9D9" w:themeFill="background1" w:themeFillShade="D9"/>
        <w:rPr>
          <w:rFonts w:cstheme="minorHAnsi"/>
          <w:b/>
          <w:bCs/>
        </w:rPr>
      </w:pPr>
      <w:r>
        <w:rPr>
          <w:rFonts w:cstheme="minorHAnsi"/>
          <w:b/>
          <w:bCs/>
        </w:rPr>
        <w:t>Spring Break - March 16-20</w:t>
      </w:r>
    </w:p>
    <w:p w14:paraId="7582BE68" w14:textId="77777777" w:rsidR="00063CBC" w:rsidRPr="00653401" w:rsidRDefault="00063CBC" w:rsidP="00063CBC">
      <w:pPr>
        <w:pBdr>
          <w:top w:val="single" w:sz="4" w:space="1" w:color="auto"/>
          <w:left w:val="single" w:sz="4" w:space="4" w:color="auto"/>
          <w:bottom w:val="single" w:sz="4" w:space="1" w:color="auto"/>
          <w:right w:val="single" w:sz="4" w:space="4" w:color="auto"/>
        </w:pBdr>
        <w:shd w:val="clear" w:color="auto" w:fill="D9D9D9" w:themeFill="background1" w:themeFillShade="D9"/>
        <w:rPr>
          <w:rFonts w:cstheme="minorHAnsi"/>
          <w:b/>
          <w:bCs/>
          <w:sz w:val="6"/>
          <w:szCs w:val="6"/>
        </w:rPr>
      </w:pPr>
    </w:p>
    <w:p w14:paraId="42992648" w14:textId="77777777" w:rsidR="00063CBC" w:rsidRDefault="00063CBC" w:rsidP="005129B0">
      <w:pPr>
        <w:rPr>
          <w:rFonts w:cstheme="minorHAnsi"/>
          <w:b/>
          <w:bCs/>
        </w:rPr>
      </w:pPr>
    </w:p>
    <w:p w14:paraId="61A0E06C" w14:textId="3AD7651B" w:rsidR="005129B0" w:rsidRDefault="005129B0" w:rsidP="005129B0">
      <w:pPr>
        <w:rPr>
          <w:rFonts w:cstheme="minorHAnsi"/>
          <w:b/>
          <w:bCs/>
        </w:rPr>
      </w:pPr>
      <w:r w:rsidRPr="0074397A">
        <w:rPr>
          <w:rFonts w:cstheme="minorHAnsi"/>
          <w:b/>
          <w:bCs/>
        </w:rPr>
        <w:t xml:space="preserve">Week 10 </w:t>
      </w:r>
      <w:r>
        <w:rPr>
          <w:rFonts w:cstheme="minorHAnsi"/>
          <w:b/>
          <w:bCs/>
        </w:rPr>
        <w:t>–</w:t>
      </w:r>
      <w:r w:rsidRPr="0074397A">
        <w:rPr>
          <w:rFonts w:cstheme="minorHAnsi"/>
          <w:b/>
          <w:bCs/>
        </w:rPr>
        <w:t xml:space="preserve"> </w:t>
      </w:r>
      <w:r w:rsidR="00063CBC">
        <w:rPr>
          <w:rFonts w:cstheme="minorHAnsi"/>
          <w:b/>
          <w:bCs/>
        </w:rPr>
        <w:t>Mar 24</w:t>
      </w:r>
      <w:r w:rsidRPr="0074397A">
        <w:rPr>
          <w:rFonts w:cstheme="minorHAnsi"/>
        </w:rPr>
        <w:t xml:space="preserve">  </w:t>
      </w:r>
      <w:r>
        <w:rPr>
          <w:rFonts w:cstheme="minorHAnsi"/>
        </w:rPr>
        <w:t xml:space="preserve"> </w:t>
      </w:r>
      <w:r w:rsidR="00B7411B" w:rsidRPr="00B7411B">
        <w:rPr>
          <w:rFonts w:cstheme="minorHAnsi"/>
          <w:b/>
          <w:bCs/>
        </w:rPr>
        <w:t>Coffee and Health</w:t>
      </w:r>
      <w:r w:rsidR="00B7411B">
        <w:rPr>
          <w:rFonts w:cstheme="minorHAnsi"/>
        </w:rPr>
        <w:t xml:space="preserve"> </w:t>
      </w:r>
    </w:p>
    <w:p w14:paraId="0B1AE1FB" w14:textId="77777777" w:rsidR="00B7411B" w:rsidRPr="00CD4BBD" w:rsidRDefault="00B7411B" w:rsidP="00B7411B">
      <w:pPr>
        <w:tabs>
          <w:tab w:val="left" w:pos="1260"/>
          <w:tab w:val="left" w:pos="1620"/>
        </w:tabs>
        <w:rPr>
          <w:rFonts w:cstheme="minorHAnsi"/>
          <w:u w:val="single"/>
        </w:rPr>
      </w:pPr>
      <w:r w:rsidRPr="00CD4BBD">
        <w:rPr>
          <w:rFonts w:cstheme="minorHAnsi"/>
        </w:rPr>
        <w:t xml:space="preserve">           </w:t>
      </w:r>
      <w:r>
        <w:rPr>
          <w:rFonts w:cstheme="minorHAnsi"/>
          <w:u w:val="single"/>
        </w:rPr>
        <w:t>Discussion Question</w:t>
      </w:r>
      <w:r w:rsidRPr="00CD4BBD">
        <w:rPr>
          <w:rFonts w:cstheme="minorHAnsi"/>
          <w:u w:val="single"/>
        </w:rPr>
        <w:t xml:space="preserve"> </w:t>
      </w:r>
    </w:p>
    <w:p w14:paraId="652F58F4" w14:textId="77777777" w:rsidR="00B7411B" w:rsidRDefault="00B7411B" w:rsidP="00B7411B">
      <w:pPr>
        <w:tabs>
          <w:tab w:val="left" w:pos="720"/>
        </w:tabs>
        <w:ind w:left="630"/>
        <w:rPr>
          <w:rFonts w:cstheme="minorHAnsi"/>
          <w:u w:val="single"/>
        </w:rPr>
      </w:pPr>
    </w:p>
    <w:p w14:paraId="215C01D3" w14:textId="62760875" w:rsidR="00B7411B" w:rsidRPr="00B25BF6" w:rsidRDefault="00B7411B" w:rsidP="00B7411B">
      <w:pPr>
        <w:tabs>
          <w:tab w:val="left" w:pos="720"/>
        </w:tabs>
        <w:ind w:left="720"/>
        <w:rPr>
          <w:rFonts w:cstheme="minorHAnsi"/>
        </w:rPr>
      </w:pPr>
      <w:r w:rsidRPr="00B25BF6">
        <w:rPr>
          <w:rFonts w:cstheme="minorHAnsi"/>
          <w:u w:val="single"/>
        </w:rPr>
        <w:t>Required Readings</w:t>
      </w:r>
      <w:r>
        <w:rPr>
          <w:rFonts w:cstheme="minorHAnsi"/>
        </w:rPr>
        <w:t xml:space="preserve">: </w:t>
      </w:r>
    </w:p>
    <w:p w14:paraId="61BEB280" w14:textId="77777777" w:rsidR="00B7411B" w:rsidRPr="0074397A" w:rsidRDefault="00B7411B" w:rsidP="00B7411B">
      <w:pPr>
        <w:tabs>
          <w:tab w:val="left" w:pos="720"/>
        </w:tabs>
        <w:rPr>
          <w:rFonts w:cstheme="minorHAnsi"/>
          <w:i/>
        </w:rPr>
      </w:pPr>
      <w:r w:rsidRPr="0074397A">
        <w:rPr>
          <w:rFonts w:cstheme="minorHAnsi"/>
        </w:rPr>
        <w:tab/>
        <w:t xml:space="preserve">Carpenter, M.  2014.  Ch. 10: The Athletes’ Favorite Drug. </w:t>
      </w:r>
      <w:r w:rsidRPr="0074397A">
        <w:rPr>
          <w:rFonts w:cstheme="minorHAnsi"/>
          <w:i/>
        </w:rPr>
        <w:t xml:space="preserve">Caffeinated: How Our </w:t>
      </w:r>
    </w:p>
    <w:p w14:paraId="6BD2B0D7" w14:textId="77777777" w:rsidR="00B7411B" w:rsidRPr="0074397A" w:rsidRDefault="00B7411B" w:rsidP="00B7411B">
      <w:pPr>
        <w:tabs>
          <w:tab w:val="left" w:pos="720"/>
        </w:tabs>
        <w:rPr>
          <w:rFonts w:cstheme="minorHAnsi"/>
        </w:rPr>
      </w:pPr>
      <w:r w:rsidRPr="0074397A">
        <w:rPr>
          <w:rFonts w:cstheme="minorHAnsi"/>
          <w:i/>
        </w:rPr>
        <w:tab/>
        <w:t xml:space="preserve">     Daily Habit Helps, Hurts and Hooks Us.</w:t>
      </w:r>
      <w:r w:rsidRPr="0074397A">
        <w:rPr>
          <w:rFonts w:cstheme="minorHAnsi"/>
        </w:rPr>
        <w:t xml:space="preserve"> Pp.127-146. New York: Plume. </w:t>
      </w:r>
    </w:p>
    <w:p w14:paraId="0CD707DE" w14:textId="77777777" w:rsidR="00B7411B" w:rsidRPr="0074397A" w:rsidRDefault="00B7411B" w:rsidP="00B7411B">
      <w:pPr>
        <w:tabs>
          <w:tab w:val="left" w:pos="720"/>
        </w:tabs>
        <w:rPr>
          <w:rFonts w:cstheme="minorHAnsi"/>
        </w:rPr>
      </w:pPr>
      <w:r w:rsidRPr="0074397A">
        <w:rPr>
          <w:rFonts w:cstheme="minorHAnsi"/>
        </w:rPr>
        <w:tab/>
        <w:t xml:space="preserve">Loomis, D. et al. 2016.  Carcinogenicity of drinking coffee, tea, mate and very hot </w:t>
      </w:r>
    </w:p>
    <w:p w14:paraId="30558885" w14:textId="77777777" w:rsidR="00B7411B" w:rsidRPr="0074397A" w:rsidRDefault="00B7411B" w:rsidP="00B7411B">
      <w:pPr>
        <w:tabs>
          <w:tab w:val="left" w:pos="720"/>
        </w:tabs>
        <w:rPr>
          <w:rFonts w:cstheme="minorHAnsi"/>
        </w:rPr>
      </w:pPr>
      <w:r w:rsidRPr="0074397A">
        <w:rPr>
          <w:rFonts w:cstheme="minorHAnsi"/>
        </w:rPr>
        <w:t xml:space="preserve">  </w:t>
      </w:r>
      <w:r w:rsidRPr="0074397A">
        <w:rPr>
          <w:rFonts w:cstheme="minorHAnsi"/>
        </w:rPr>
        <w:tab/>
        <w:t xml:space="preserve">     beverages.  </w:t>
      </w:r>
      <w:r w:rsidRPr="0074397A">
        <w:rPr>
          <w:rFonts w:cstheme="minorHAnsi"/>
          <w:i/>
        </w:rPr>
        <w:t xml:space="preserve">The Lancet Oncology </w:t>
      </w:r>
      <w:r w:rsidRPr="0074397A">
        <w:rPr>
          <w:rFonts w:cstheme="minorHAnsi"/>
        </w:rPr>
        <w:t xml:space="preserve">17(7):877-878. </w:t>
      </w:r>
    </w:p>
    <w:p w14:paraId="6737EBB2" w14:textId="7BCA0788" w:rsidR="005129B0" w:rsidRPr="0074397A" w:rsidRDefault="00B7411B" w:rsidP="00A733DA">
      <w:pPr>
        <w:tabs>
          <w:tab w:val="left" w:pos="990"/>
        </w:tabs>
        <w:ind w:left="720"/>
        <w:rPr>
          <w:rFonts w:cstheme="minorHAnsi"/>
        </w:rPr>
      </w:pPr>
      <w:r w:rsidRPr="0074397A">
        <w:rPr>
          <w:rFonts w:cstheme="minorHAnsi"/>
        </w:rPr>
        <w:t xml:space="preserve">Tucker. Ch. 10. Is Coffee Good or Bad for </w:t>
      </w:r>
      <w:proofErr w:type="gramStart"/>
      <w:r w:rsidRPr="0074397A">
        <w:rPr>
          <w:rFonts w:cstheme="minorHAnsi"/>
        </w:rPr>
        <w:t>You?:</w:t>
      </w:r>
      <w:proofErr w:type="gramEnd"/>
      <w:r w:rsidRPr="0074397A">
        <w:rPr>
          <w:rFonts w:cstheme="minorHAnsi"/>
        </w:rPr>
        <w:t xml:space="preserve"> Debates over Physical and Mental Effects of </w:t>
      </w:r>
      <w:r w:rsidRPr="0074397A">
        <w:rPr>
          <w:rFonts w:cstheme="minorHAnsi"/>
        </w:rPr>
        <w:tab/>
        <w:t>Coffee Consumption.</w:t>
      </w:r>
    </w:p>
    <w:p w14:paraId="1436D5D3" w14:textId="77777777" w:rsidR="00063CBC" w:rsidRDefault="00063CBC" w:rsidP="005129B0">
      <w:pPr>
        <w:rPr>
          <w:rFonts w:cstheme="minorHAnsi"/>
        </w:rPr>
      </w:pPr>
    </w:p>
    <w:p w14:paraId="797F0ADD" w14:textId="77777777" w:rsidR="00264437" w:rsidRDefault="00264437" w:rsidP="00264437">
      <w:pPr>
        <w:rPr>
          <w:rFonts w:cstheme="minorHAnsi"/>
          <w:b/>
          <w:bCs/>
        </w:rPr>
      </w:pPr>
      <w:r w:rsidRPr="0074397A">
        <w:rPr>
          <w:rFonts w:cstheme="minorHAnsi"/>
          <w:b/>
          <w:bCs/>
        </w:rPr>
        <w:t xml:space="preserve">Week 11 </w:t>
      </w:r>
      <w:r>
        <w:rPr>
          <w:rFonts w:cstheme="minorHAnsi"/>
          <w:b/>
          <w:bCs/>
        </w:rPr>
        <w:t>–</w:t>
      </w:r>
      <w:r w:rsidRPr="0074397A">
        <w:rPr>
          <w:rFonts w:cstheme="minorHAnsi"/>
          <w:b/>
          <w:bCs/>
        </w:rPr>
        <w:t xml:space="preserve"> </w:t>
      </w:r>
      <w:r>
        <w:rPr>
          <w:rFonts w:cstheme="minorHAnsi"/>
          <w:b/>
          <w:bCs/>
        </w:rPr>
        <w:t xml:space="preserve">Mar </w:t>
      </w:r>
      <w:proofErr w:type="gramStart"/>
      <w:r>
        <w:rPr>
          <w:rFonts w:cstheme="minorHAnsi"/>
          <w:b/>
          <w:bCs/>
        </w:rPr>
        <w:t>31</w:t>
      </w:r>
      <w:r w:rsidRPr="0074397A">
        <w:rPr>
          <w:rFonts w:cstheme="minorHAnsi"/>
          <w:b/>
          <w:bCs/>
        </w:rPr>
        <w:t xml:space="preserve"> </w:t>
      </w:r>
      <w:r>
        <w:rPr>
          <w:rFonts w:cstheme="minorHAnsi"/>
          <w:b/>
          <w:bCs/>
        </w:rPr>
        <w:t xml:space="preserve"> </w:t>
      </w:r>
      <w:r w:rsidRPr="0030603B">
        <w:rPr>
          <w:rFonts w:cstheme="minorHAnsi"/>
          <w:b/>
          <w:bCs/>
        </w:rPr>
        <w:t>Coffee</w:t>
      </w:r>
      <w:proofErr w:type="gramEnd"/>
      <w:r w:rsidRPr="0030603B">
        <w:rPr>
          <w:rFonts w:cstheme="minorHAnsi"/>
          <w:b/>
          <w:bCs/>
        </w:rPr>
        <w:t xml:space="preserve"> Quality</w:t>
      </w:r>
      <w:r>
        <w:rPr>
          <w:rFonts w:cstheme="minorHAnsi"/>
          <w:b/>
          <w:bCs/>
        </w:rPr>
        <w:t xml:space="preserve"> and the Business of Coffee</w:t>
      </w:r>
    </w:p>
    <w:p w14:paraId="19D0B600" w14:textId="77777777" w:rsidR="00264437" w:rsidRPr="007C4FB6" w:rsidRDefault="00264437" w:rsidP="00264437">
      <w:pPr>
        <w:tabs>
          <w:tab w:val="left" w:pos="720"/>
        </w:tabs>
        <w:ind w:left="360"/>
        <w:rPr>
          <w:rFonts w:cstheme="minorHAnsi"/>
          <w:u w:val="single"/>
        </w:rPr>
      </w:pPr>
      <w:r>
        <w:rPr>
          <w:rFonts w:cstheme="minorHAnsi"/>
          <w:u w:val="single"/>
        </w:rPr>
        <w:t>Visit to a coffee roaster</w:t>
      </w:r>
    </w:p>
    <w:p w14:paraId="76E2DF42" w14:textId="77777777" w:rsidR="00264437" w:rsidRDefault="00264437" w:rsidP="00264437">
      <w:pPr>
        <w:tabs>
          <w:tab w:val="left" w:pos="720"/>
        </w:tabs>
        <w:rPr>
          <w:rFonts w:cstheme="minorHAnsi"/>
          <w:bCs/>
          <w:u w:val="single"/>
        </w:rPr>
      </w:pPr>
    </w:p>
    <w:p w14:paraId="789BEF31" w14:textId="77777777" w:rsidR="00264437" w:rsidRPr="002474DF" w:rsidRDefault="00264437" w:rsidP="00264437">
      <w:pPr>
        <w:tabs>
          <w:tab w:val="left" w:pos="720"/>
        </w:tabs>
        <w:ind w:left="720"/>
        <w:rPr>
          <w:rFonts w:cstheme="minorHAnsi"/>
        </w:rPr>
      </w:pPr>
      <w:r w:rsidRPr="0074397A">
        <w:rPr>
          <w:rFonts w:cstheme="minorHAnsi"/>
          <w:bCs/>
          <w:u w:val="single"/>
        </w:rPr>
        <w:t>Required Readings:</w:t>
      </w:r>
    </w:p>
    <w:p w14:paraId="113433B3" w14:textId="77777777" w:rsidR="00264437" w:rsidRDefault="00264437" w:rsidP="00264437">
      <w:pPr>
        <w:tabs>
          <w:tab w:val="left" w:pos="720"/>
        </w:tabs>
        <w:ind w:left="990" w:hanging="990"/>
        <w:rPr>
          <w:rFonts w:cstheme="minorHAnsi"/>
        </w:rPr>
      </w:pPr>
      <w:r>
        <w:rPr>
          <w:rFonts w:cstheme="minorHAnsi"/>
        </w:rPr>
        <w:tab/>
        <w:t xml:space="preserve">Weissman, M. 2008. </w:t>
      </w:r>
      <w:r w:rsidRPr="00D27EBB">
        <w:rPr>
          <w:rFonts w:cstheme="minorHAnsi"/>
          <w:i/>
          <w:iCs/>
        </w:rPr>
        <w:t>God in a Cup</w:t>
      </w:r>
      <w:r>
        <w:rPr>
          <w:rFonts w:cstheme="minorHAnsi"/>
          <w:i/>
          <w:iCs/>
        </w:rPr>
        <w:t>: The obsessive quest for the perfect coffee.</w:t>
      </w:r>
      <w:r>
        <w:rPr>
          <w:rFonts w:cstheme="minorHAnsi"/>
        </w:rPr>
        <w:t xml:space="preserve"> (Excerpt) </w:t>
      </w:r>
      <w:r w:rsidRPr="00D27EBB">
        <w:rPr>
          <w:rFonts w:cstheme="minorHAnsi"/>
        </w:rPr>
        <w:t>Hoboken, NJ: John Wiley &amp; Sons, Inc.</w:t>
      </w:r>
    </w:p>
    <w:p w14:paraId="1AB0081C" w14:textId="77777777" w:rsidR="00264437" w:rsidRPr="0074397A" w:rsidRDefault="00264437" w:rsidP="00264437">
      <w:pPr>
        <w:tabs>
          <w:tab w:val="left" w:pos="720"/>
        </w:tabs>
        <w:ind w:left="990" w:hanging="990"/>
        <w:rPr>
          <w:rFonts w:cstheme="minorHAnsi"/>
        </w:rPr>
      </w:pPr>
      <w:r>
        <w:rPr>
          <w:rFonts w:cstheme="minorHAnsi"/>
        </w:rPr>
        <w:lastRenderedPageBreak/>
        <w:tab/>
      </w:r>
      <w:r w:rsidRPr="0074397A">
        <w:rPr>
          <w:rFonts w:cstheme="minorHAnsi"/>
        </w:rPr>
        <w:t>West, P.  2012</w:t>
      </w:r>
      <w:r w:rsidRPr="0074397A">
        <w:rPr>
          <w:rFonts w:cstheme="minorHAnsi"/>
          <w:i/>
        </w:rPr>
        <w:t>.  From Modern Production to Imagined Primitive: The Social World of Coffee from Papua New Guinea.</w:t>
      </w:r>
      <w:r w:rsidRPr="0074397A">
        <w:rPr>
          <w:rFonts w:cstheme="minorHAnsi"/>
        </w:rPr>
        <w:t xml:space="preserve">  Durham, NC: Duke University Press (Excerpts</w:t>
      </w:r>
      <w:r>
        <w:rPr>
          <w:rFonts w:cstheme="minorHAnsi"/>
        </w:rPr>
        <w:t xml:space="preserve"> on Canvas</w:t>
      </w:r>
      <w:r w:rsidRPr="0074397A">
        <w:rPr>
          <w:rFonts w:cstheme="minorHAnsi"/>
        </w:rPr>
        <w:t>)</w:t>
      </w:r>
    </w:p>
    <w:p w14:paraId="6E84D8D3" w14:textId="77777777" w:rsidR="00264437" w:rsidRDefault="00264437" w:rsidP="00264437">
      <w:pPr>
        <w:rPr>
          <w:rFonts w:cstheme="minorHAnsi"/>
          <w:b/>
          <w:bCs/>
        </w:rPr>
      </w:pPr>
    </w:p>
    <w:p w14:paraId="45EB2F08" w14:textId="77777777" w:rsidR="00264437" w:rsidRDefault="005129B0" w:rsidP="00264437">
      <w:pPr>
        <w:rPr>
          <w:rFonts w:cstheme="minorHAnsi"/>
          <w:b/>
          <w:bCs/>
        </w:rPr>
      </w:pPr>
      <w:r w:rsidRPr="0074397A">
        <w:rPr>
          <w:rFonts w:cstheme="minorHAnsi"/>
          <w:b/>
          <w:bCs/>
        </w:rPr>
        <w:t xml:space="preserve">Week 12 </w:t>
      </w:r>
      <w:r>
        <w:rPr>
          <w:rFonts w:cstheme="minorHAnsi"/>
          <w:b/>
          <w:bCs/>
        </w:rPr>
        <w:t>–</w:t>
      </w:r>
      <w:r w:rsidRPr="0074397A">
        <w:rPr>
          <w:rFonts w:cstheme="minorHAnsi"/>
          <w:b/>
          <w:bCs/>
        </w:rPr>
        <w:t xml:space="preserve"> </w:t>
      </w:r>
      <w:r w:rsidR="00063CBC">
        <w:rPr>
          <w:rFonts w:cstheme="minorHAnsi"/>
          <w:b/>
          <w:bCs/>
        </w:rPr>
        <w:t xml:space="preserve">Apr </w:t>
      </w:r>
      <w:proofErr w:type="gramStart"/>
      <w:r w:rsidR="00063CBC">
        <w:rPr>
          <w:rFonts w:cstheme="minorHAnsi"/>
          <w:b/>
          <w:bCs/>
        </w:rPr>
        <w:t xml:space="preserve">7 </w:t>
      </w:r>
      <w:r w:rsidR="00264437">
        <w:rPr>
          <w:rFonts w:cstheme="minorHAnsi"/>
          <w:b/>
          <w:bCs/>
        </w:rPr>
        <w:t xml:space="preserve"> Coffee</w:t>
      </w:r>
      <w:proofErr w:type="gramEnd"/>
      <w:r w:rsidR="00264437">
        <w:rPr>
          <w:rFonts w:cstheme="minorHAnsi"/>
          <w:b/>
          <w:bCs/>
        </w:rPr>
        <w:t xml:space="preserve"> Humor and Meanings of Coffee</w:t>
      </w:r>
    </w:p>
    <w:p w14:paraId="6EDBDF45" w14:textId="6EF2E7F1" w:rsidR="00E028CD" w:rsidRPr="00653401" w:rsidRDefault="00653401" w:rsidP="00264437">
      <w:pPr>
        <w:rPr>
          <w:rFonts w:cstheme="minorHAnsi"/>
          <w:u w:val="single"/>
        </w:rPr>
      </w:pPr>
      <w:r>
        <w:rPr>
          <w:rFonts w:cstheme="minorHAnsi"/>
          <w:b/>
          <w:bCs/>
        </w:rPr>
        <w:t xml:space="preserve">      </w:t>
      </w:r>
      <w:r w:rsidRPr="00653401">
        <w:rPr>
          <w:rFonts w:cstheme="minorHAnsi"/>
          <w:u w:val="single"/>
        </w:rPr>
        <w:t>Student Led Activity</w:t>
      </w:r>
    </w:p>
    <w:p w14:paraId="0FE52D9F" w14:textId="76F06996" w:rsidR="00653401" w:rsidRPr="00653401" w:rsidRDefault="00653401" w:rsidP="00264437">
      <w:pPr>
        <w:rPr>
          <w:rFonts w:cstheme="minorHAnsi"/>
          <w:u w:val="single"/>
        </w:rPr>
      </w:pPr>
      <w:r w:rsidRPr="00653401">
        <w:rPr>
          <w:rFonts w:cstheme="minorHAnsi"/>
        </w:rPr>
        <w:t xml:space="preserve">      </w:t>
      </w:r>
      <w:r w:rsidRPr="00653401">
        <w:rPr>
          <w:rFonts w:cstheme="minorHAnsi"/>
          <w:u w:val="single"/>
        </w:rPr>
        <w:t>Discussion Question</w:t>
      </w:r>
    </w:p>
    <w:p w14:paraId="0F8A200E" w14:textId="77777777" w:rsidR="00653401" w:rsidRDefault="00653401" w:rsidP="00264437">
      <w:pPr>
        <w:rPr>
          <w:rFonts w:cstheme="minorHAnsi"/>
          <w:b/>
          <w:bCs/>
        </w:rPr>
      </w:pPr>
    </w:p>
    <w:p w14:paraId="080AD14F" w14:textId="61965E0A" w:rsidR="00E028CD" w:rsidRPr="0074397A" w:rsidRDefault="00E028CD" w:rsidP="00E028CD">
      <w:pPr>
        <w:tabs>
          <w:tab w:val="left" w:pos="1620"/>
        </w:tabs>
        <w:ind w:left="720"/>
        <w:rPr>
          <w:rFonts w:cstheme="minorHAnsi"/>
          <w:u w:val="single"/>
        </w:rPr>
      </w:pPr>
      <w:r w:rsidRPr="0074397A">
        <w:rPr>
          <w:rFonts w:cstheme="minorHAnsi"/>
          <w:u w:val="single"/>
        </w:rPr>
        <w:t>Re</w:t>
      </w:r>
      <w:r>
        <w:rPr>
          <w:rFonts w:cstheme="minorHAnsi"/>
          <w:u w:val="single"/>
        </w:rPr>
        <w:t>quired Re</w:t>
      </w:r>
      <w:r w:rsidRPr="0074397A">
        <w:rPr>
          <w:rFonts w:cstheme="minorHAnsi"/>
          <w:u w:val="single"/>
        </w:rPr>
        <w:t>ading:</w:t>
      </w:r>
    </w:p>
    <w:p w14:paraId="0456E5D2" w14:textId="60A28444" w:rsidR="001E6892" w:rsidRPr="00E028CD" w:rsidRDefault="00E028CD" w:rsidP="00E028CD">
      <w:pPr>
        <w:tabs>
          <w:tab w:val="left" w:pos="1620"/>
        </w:tabs>
        <w:ind w:left="990" w:hanging="270"/>
        <w:rPr>
          <w:rFonts w:cstheme="minorHAnsi"/>
        </w:rPr>
      </w:pPr>
      <w:r w:rsidRPr="0074397A">
        <w:rPr>
          <w:rFonts w:cstheme="minorHAnsi"/>
        </w:rPr>
        <w:t xml:space="preserve">Tucker, C. and </w:t>
      </w:r>
      <w:proofErr w:type="spellStart"/>
      <w:r w:rsidRPr="0074397A">
        <w:rPr>
          <w:rFonts w:cstheme="minorHAnsi"/>
        </w:rPr>
        <w:t>DeCamp</w:t>
      </w:r>
      <w:proofErr w:type="spellEnd"/>
      <w:r w:rsidRPr="0074397A">
        <w:rPr>
          <w:rFonts w:cstheme="minorHAnsi"/>
        </w:rPr>
        <w:t xml:space="preserve">, E.  2011.  Hot and Bothered: Coffee and Caffeine Humor. In </w:t>
      </w:r>
      <w:r w:rsidRPr="0074397A">
        <w:rPr>
          <w:rFonts w:cstheme="minorHAnsi"/>
          <w:i/>
          <w:iCs/>
        </w:rPr>
        <w:t>Coffee Culture: Local Experiences, Global Connections. First Edition</w:t>
      </w:r>
      <w:r w:rsidRPr="0074397A">
        <w:rPr>
          <w:rFonts w:cstheme="minorHAnsi"/>
        </w:rPr>
        <w:t>. New York: Routledge.</w:t>
      </w:r>
    </w:p>
    <w:p w14:paraId="76444E6B" w14:textId="77777777" w:rsidR="005129B0" w:rsidRPr="0074397A" w:rsidRDefault="005129B0" w:rsidP="005129B0">
      <w:pPr>
        <w:rPr>
          <w:rFonts w:cstheme="minorHAnsi"/>
        </w:rPr>
      </w:pPr>
    </w:p>
    <w:p w14:paraId="35814D2B" w14:textId="2C8825A9" w:rsidR="005129B0" w:rsidRDefault="005129B0" w:rsidP="005129B0">
      <w:pPr>
        <w:tabs>
          <w:tab w:val="left" w:pos="1620"/>
        </w:tabs>
        <w:rPr>
          <w:rFonts w:cstheme="minorHAnsi"/>
          <w:u w:val="single"/>
        </w:rPr>
      </w:pPr>
      <w:r w:rsidRPr="0074397A">
        <w:rPr>
          <w:rFonts w:cstheme="minorHAnsi"/>
          <w:b/>
          <w:bCs/>
        </w:rPr>
        <w:t xml:space="preserve">Week 13 </w:t>
      </w:r>
      <w:proofErr w:type="gramStart"/>
      <w:r w:rsidRPr="0074397A">
        <w:rPr>
          <w:rFonts w:cstheme="minorHAnsi"/>
          <w:b/>
          <w:bCs/>
        </w:rPr>
        <w:t xml:space="preserve">- </w:t>
      </w:r>
      <w:r w:rsidR="00063CBC">
        <w:rPr>
          <w:rFonts w:cstheme="minorHAnsi"/>
          <w:b/>
          <w:bCs/>
        </w:rPr>
        <w:t xml:space="preserve"> Apr</w:t>
      </w:r>
      <w:proofErr w:type="gramEnd"/>
      <w:r w:rsidR="00063CBC">
        <w:rPr>
          <w:rFonts w:cstheme="minorHAnsi"/>
          <w:b/>
          <w:bCs/>
        </w:rPr>
        <w:t xml:space="preserve"> 14</w:t>
      </w:r>
      <w:r w:rsidRPr="0074397A">
        <w:rPr>
          <w:rFonts w:cstheme="minorHAnsi"/>
          <w:b/>
          <w:bCs/>
        </w:rPr>
        <w:t xml:space="preserve"> </w:t>
      </w:r>
      <w:r>
        <w:rPr>
          <w:rFonts w:cstheme="minorHAnsi"/>
          <w:b/>
          <w:bCs/>
        </w:rPr>
        <w:t xml:space="preserve"> Considering Taste, </w:t>
      </w:r>
      <w:r w:rsidRPr="002D2615">
        <w:rPr>
          <w:rFonts w:cstheme="minorHAnsi"/>
          <w:b/>
          <w:bCs/>
        </w:rPr>
        <w:t xml:space="preserve">Performance Art and </w:t>
      </w:r>
      <w:r>
        <w:rPr>
          <w:rFonts w:cstheme="minorHAnsi"/>
          <w:b/>
          <w:bCs/>
        </w:rPr>
        <w:t xml:space="preserve">Futures of </w:t>
      </w:r>
      <w:r w:rsidRPr="002D2615">
        <w:rPr>
          <w:rFonts w:cstheme="minorHAnsi"/>
          <w:b/>
          <w:bCs/>
        </w:rPr>
        <w:t>Coffee</w:t>
      </w:r>
    </w:p>
    <w:p w14:paraId="3C7A2C7C" w14:textId="77777777" w:rsidR="005129B0" w:rsidRDefault="005129B0" w:rsidP="00E028CD">
      <w:pPr>
        <w:tabs>
          <w:tab w:val="left" w:pos="1620"/>
        </w:tabs>
        <w:ind w:left="720"/>
        <w:rPr>
          <w:rFonts w:cstheme="minorHAnsi"/>
        </w:rPr>
      </w:pPr>
      <w:r>
        <w:rPr>
          <w:rFonts w:cstheme="minorHAnsi"/>
          <w:u w:val="single"/>
        </w:rPr>
        <w:t>Film</w:t>
      </w:r>
      <w:r w:rsidRPr="00501E1F">
        <w:rPr>
          <w:rFonts w:cstheme="minorHAnsi"/>
        </w:rPr>
        <w:t>:  Barista</w:t>
      </w:r>
    </w:p>
    <w:p w14:paraId="6B68BA93" w14:textId="2939B962" w:rsidR="001E6892" w:rsidRDefault="001E6892" w:rsidP="00E028CD">
      <w:pPr>
        <w:tabs>
          <w:tab w:val="left" w:pos="1620"/>
        </w:tabs>
        <w:ind w:left="720"/>
        <w:rPr>
          <w:rFonts w:cstheme="minorHAnsi"/>
        </w:rPr>
      </w:pPr>
      <w:r>
        <w:rPr>
          <w:rFonts w:cstheme="minorHAnsi"/>
        </w:rPr>
        <w:t>Coffee Tasting Experience</w:t>
      </w:r>
    </w:p>
    <w:p w14:paraId="36095DED" w14:textId="77777777" w:rsidR="005129B0" w:rsidRDefault="005129B0" w:rsidP="00E028CD">
      <w:pPr>
        <w:tabs>
          <w:tab w:val="left" w:pos="1620"/>
        </w:tabs>
        <w:ind w:left="720"/>
        <w:rPr>
          <w:rFonts w:cstheme="minorHAnsi"/>
          <w:u w:val="single"/>
        </w:rPr>
      </w:pPr>
    </w:p>
    <w:p w14:paraId="20650E83" w14:textId="77777777" w:rsidR="005129B0" w:rsidRPr="0074397A" w:rsidRDefault="005129B0" w:rsidP="00E028CD">
      <w:pPr>
        <w:tabs>
          <w:tab w:val="left" w:pos="1620"/>
        </w:tabs>
        <w:ind w:left="720"/>
        <w:rPr>
          <w:rFonts w:cstheme="minorHAnsi"/>
          <w:u w:val="single"/>
        </w:rPr>
      </w:pPr>
      <w:r w:rsidRPr="0074397A">
        <w:rPr>
          <w:rFonts w:cstheme="minorHAnsi"/>
          <w:u w:val="single"/>
        </w:rPr>
        <w:t xml:space="preserve">Readings: </w:t>
      </w:r>
    </w:p>
    <w:p w14:paraId="5FEA8105" w14:textId="77777777" w:rsidR="005129B0" w:rsidRDefault="005129B0" w:rsidP="00E028CD">
      <w:pPr>
        <w:tabs>
          <w:tab w:val="left" w:pos="720"/>
        </w:tabs>
        <w:ind w:left="990" w:hanging="270"/>
        <w:rPr>
          <w:rFonts w:cstheme="minorHAnsi"/>
          <w:color w:val="000000"/>
        </w:rPr>
      </w:pPr>
      <w:proofErr w:type="spellStart"/>
      <w:r w:rsidRPr="001D53E3">
        <w:rPr>
          <w:rFonts w:cstheme="minorHAnsi"/>
        </w:rPr>
        <w:t>Daviron</w:t>
      </w:r>
      <w:proofErr w:type="spellEnd"/>
      <w:r w:rsidRPr="001D53E3">
        <w:rPr>
          <w:rFonts w:cstheme="minorHAnsi"/>
        </w:rPr>
        <w:t xml:space="preserve"> &amp; Ponte. 2005. Ch. 4: Is this any good? Material and symbolic production of coffee quality.</w:t>
      </w:r>
      <w:r w:rsidRPr="001D53E3">
        <w:rPr>
          <w:rStyle w:val="apple-converted-space"/>
          <w:rFonts w:cstheme="minorHAnsi"/>
          <w:color w:val="000000"/>
        </w:rPr>
        <w:t> </w:t>
      </w:r>
      <w:r w:rsidRPr="001D53E3">
        <w:rPr>
          <w:rFonts w:cstheme="minorHAnsi"/>
          <w:color w:val="000000"/>
        </w:rPr>
        <w:t>Pp. 127-163.</w:t>
      </w:r>
    </w:p>
    <w:p w14:paraId="426476F5" w14:textId="30905495" w:rsidR="005129B0" w:rsidRPr="001D53E3" w:rsidRDefault="005129B0" w:rsidP="00E028CD">
      <w:pPr>
        <w:ind w:left="990" w:hanging="270"/>
        <w:rPr>
          <w:rFonts w:cstheme="minorHAnsi"/>
        </w:rPr>
      </w:pPr>
      <w:r>
        <w:rPr>
          <w:rFonts w:cstheme="minorHAnsi"/>
        </w:rPr>
        <w:t>Tucker, C. 2017.  Ch. 19. Riding the Next Wave of Coffee: Possibilities for Transformation.  Pp. 144-147.</w:t>
      </w:r>
    </w:p>
    <w:p w14:paraId="23345C30" w14:textId="77777777" w:rsidR="005129B0" w:rsidRPr="001D53E3" w:rsidRDefault="005129B0" w:rsidP="00E028CD">
      <w:pPr>
        <w:tabs>
          <w:tab w:val="left" w:pos="720"/>
        </w:tabs>
        <w:ind w:left="720"/>
        <w:rPr>
          <w:rFonts w:cstheme="minorHAnsi"/>
        </w:rPr>
      </w:pPr>
      <w:r w:rsidRPr="001D53E3">
        <w:rPr>
          <w:rFonts w:cstheme="minorHAnsi"/>
        </w:rPr>
        <w:t>Coffee Flavor Wheel (color image)</w:t>
      </w:r>
    </w:p>
    <w:p w14:paraId="2AC16658" w14:textId="77777777" w:rsidR="005129B0" w:rsidRPr="001D53E3" w:rsidRDefault="005129B0" w:rsidP="00E028CD">
      <w:pPr>
        <w:ind w:left="990" w:hanging="270"/>
        <w:rPr>
          <w:rFonts w:cstheme="minorHAnsi"/>
        </w:rPr>
      </w:pPr>
      <w:hyperlink r:id="rId35" w:history="1">
        <w:r w:rsidRPr="001D53E3">
          <w:rPr>
            <w:rStyle w:val="Hyperlink"/>
            <w:rFonts w:cstheme="minorHAnsi"/>
          </w:rPr>
          <w:t xml:space="preserve">The Little Black Coffee Cup. 2018. </w:t>
        </w:r>
        <w:r w:rsidRPr="001D53E3">
          <w:rPr>
            <w:rStyle w:val="Hyperlink"/>
            <w:rFonts w:cstheme="minorHAnsi"/>
            <w:kern w:val="36"/>
          </w:rPr>
          <w:t>The Fundamentals of Coffee Tasting | Featuring Sensory Scientist Ida Steen</w:t>
        </w:r>
      </w:hyperlink>
      <w:r w:rsidRPr="001D53E3">
        <w:rPr>
          <w:rFonts w:cstheme="minorHAnsi"/>
          <w:kern w:val="36"/>
        </w:rPr>
        <w:t xml:space="preserve">. </w:t>
      </w:r>
    </w:p>
    <w:p w14:paraId="439A2355" w14:textId="68415684" w:rsidR="005129B0" w:rsidRPr="001D53E3" w:rsidRDefault="005129B0" w:rsidP="00E028CD">
      <w:pPr>
        <w:tabs>
          <w:tab w:val="left" w:pos="720"/>
        </w:tabs>
        <w:ind w:left="990" w:hanging="270"/>
        <w:rPr>
          <w:rFonts w:cstheme="minorHAnsi"/>
        </w:rPr>
      </w:pPr>
      <w:r w:rsidRPr="001D53E3">
        <w:rPr>
          <w:rFonts w:cstheme="minorHAnsi"/>
        </w:rPr>
        <w:t xml:space="preserve">Coffee Research Newsletter 2001. Super (Coffee) Tasters: Implications in Cupping. </w:t>
      </w:r>
      <w:r w:rsidRPr="001D53E3">
        <w:rPr>
          <w:rFonts w:cstheme="minorHAnsi"/>
          <w:i/>
        </w:rPr>
        <w:t>Coffee Research Newsletter</w:t>
      </w:r>
      <w:r w:rsidRPr="001D53E3">
        <w:rPr>
          <w:rFonts w:cstheme="minorHAnsi"/>
        </w:rPr>
        <w:t xml:space="preserve"> 1(1):3.</w:t>
      </w:r>
    </w:p>
    <w:p w14:paraId="0B4A3A2A" w14:textId="77777777" w:rsidR="005129B0" w:rsidRPr="001D53E3" w:rsidRDefault="005129B0" w:rsidP="00E028CD">
      <w:pPr>
        <w:tabs>
          <w:tab w:val="left" w:pos="720"/>
        </w:tabs>
        <w:ind w:left="720"/>
        <w:rPr>
          <w:rFonts w:cstheme="minorHAnsi"/>
        </w:rPr>
      </w:pPr>
    </w:p>
    <w:p w14:paraId="39A61F45" w14:textId="77777777" w:rsidR="005129B0" w:rsidRPr="0074397A" w:rsidRDefault="005129B0" w:rsidP="005129B0">
      <w:pPr>
        <w:tabs>
          <w:tab w:val="left" w:pos="1620"/>
        </w:tabs>
        <w:ind w:left="720"/>
        <w:rPr>
          <w:rFonts w:cstheme="minorHAnsi"/>
          <w:bCs/>
          <w:u w:val="single"/>
        </w:rPr>
      </w:pPr>
      <w:r w:rsidRPr="0074397A">
        <w:rPr>
          <w:rFonts w:cstheme="minorHAnsi"/>
          <w:bCs/>
          <w:u w:val="single"/>
        </w:rPr>
        <w:t>Recommended</w:t>
      </w:r>
      <w:r>
        <w:rPr>
          <w:rFonts w:cstheme="minorHAnsi"/>
          <w:bCs/>
          <w:u w:val="single"/>
        </w:rPr>
        <w:t>:</w:t>
      </w:r>
    </w:p>
    <w:p w14:paraId="350A74E1" w14:textId="77777777" w:rsidR="005129B0" w:rsidRPr="0074397A" w:rsidRDefault="005129B0" w:rsidP="005129B0">
      <w:pPr>
        <w:tabs>
          <w:tab w:val="left" w:pos="720"/>
        </w:tabs>
        <w:ind w:left="1440" w:hanging="720"/>
        <w:rPr>
          <w:rFonts w:cstheme="minorHAnsi"/>
        </w:rPr>
      </w:pPr>
      <w:r w:rsidRPr="0074397A">
        <w:rPr>
          <w:rFonts w:cstheme="minorHAnsi"/>
        </w:rPr>
        <w:t xml:space="preserve">Weissman, M. 2008.  </w:t>
      </w:r>
      <w:r w:rsidRPr="0074397A">
        <w:rPr>
          <w:rFonts w:cstheme="minorHAnsi"/>
          <w:i/>
        </w:rPr>
        <w:t xml:space="preserve">God in a Cup: </w:t>
      </w:r>
      <w:proofErr w:type="gramStart"/>
      <w:r w:rsidRPr="0074397A">
        <w:rPr>
          <w:rFonts w:cstheme="minorHAnsi"/>
          <w:i/>
        </w:rPr>
        <w:t>the</w:t>
      </w:r>
      <w:proofErr w:type="gramEnd"/>
      <w:r w:rsidRPr="0074397A">
        <w:rPr>
          <w:rFonts w:cstheme="minorHAnsi"/>
          <w:i/>
        </w:rPr>
        <w:t xml:space="preserve"> Obsessive Quest for the Perfect Coffee</w:t>
      </w:r>
      <w:r w:rsidRPr="0074397A">
        <w:rPr>
          <w:rFonts w:cstheme="minorHAnsi"/>
        </w:rPr>
        <w:t xml:space="preserve">, Ch. 2 </w:t>
      </w:r>
      <w:r w:rsidRPr="0074397A">
        <w:rPr>
          <w:rFonts w:cstheme="minorHAnsi"/>
        </w:rPr>
        <w:tab/>
      </w:r>
    </w:p>
    <w:p w14:paraId="6D32BB45" w14:textId="77777777" w:rsidR="005129B0" w:rsidRDefault="005129B0" w:rsidP="005129B0">
      <w:pPr>
        <w:tabs>
          <w:tab w:val="left" w:pos="720"/>
        </w:tabs>
        <w:ind w:left="1440" w:hanging="720"/>
        <w:rPr>
          <w:rFonts w:cstheme="minorHAnsi"/>
        </w:rPr>
      </w:pPr>
      <w:r w:rsidRPr="0074397A">
        <w:rPr>
          <w:rFonts w:cstheme="minorHAnsi"/>
        </w:rPr>
        <w:t xml:space="preserve">      &amp; Ch 3. Pp. 35-79. Hoboken, NJ: John Wiley &amp; Sons, Inc. </w:t>
      </w:r>
    </w:p>
    <w:p w14:paraId="1D06D1EB" w14:textId="2689A9C3" w:rsidR="005129B0" w:rsidRDefault="005129B0" w:rsidP="001E6892">
      <w:pPr>
        <w:tabs>
          <w:tab w:val="left" w:pos="720"/>
        </w:tabs>
        <w:ind w:left="1440" w:hanging="720"/>
        <w:rPr>
          <w:rFonts w:cstheme="minorHAnsi"/>
        </w:rPr>
      </w:pPr>
      <w:hyperlink r:id="rId36" w:tooltip="Pendergrast_Brew the Perfect Cup.pdf" w:history="1">
        <w:proofErr w:type="spellStart"/>
        <w:r w:rsidRPr="001D53E3">
          <w:rPr>
            <w:rFonts w:cstheme="minorHAnsi"/>
            <w:color w:val="0000FF"/>
            <w:u w:val="single"/>
          </w:rPr>
          <w:t>Pendergrast</w:t>
        </w:r>
        <w:proofErr w:type="spellEnd"/>
        <w:r w:rsidRPr="001D53E3">
          <w:rPr>
            <w:rFonts w:cstheme="minorHAnsi"/>
            <w:color w:val="0000FF"/>
            <w:u w:val="single"/>
          </w:rPr>
          <w:t>, M.  1999.  Appendix: How to Brew the Perfect Cup. In </w:t>
        </w:r>
        <w:r w:rsidRPr="001D53E3">
          <w:rPr>
            <w:rFonts w:cstheme="minorHAnsi"/>
            <w:i/>
            <w:iCs/>
            <w:color w:val="0000FF"/>
            <w:u w:val="single"/>
          </w:rPr>
          <w:t>Uncommon Grounds: The History of Coffee and How It Transformed the World</w:t>
        </w:r>
        <w:r w:rsidRPr="001D53E3">
          <w:rPr>
            <w:rFonts w:cstheme="minorHAnsi"/>
            <w:color w:val="0000FF"/>
            <w:u w:val="single"/>
          </w:rPr>
          <w:t>.  Pp. 427-430.</w:t>
        </w:r>
      </w:hyperlink>
    </w:p>
    <w:p w14:paraId="29AFF6A5" w14:textId="77777777" w:rsidR="005129B0" w:rsidRDefault="005129B0" w:rsidP="005129B0">
      <w:pPr>
        <w:tabs>
          <w:tab w:val="left" w:pos="720"/>
        </w:tabs>
        <w:rPr>
          <w:rFonts w:cstheme="minorHAnsi"/>
        </w:rPr>
      </w:pPr>
    </w:p>
    <w:p w14:paraId="5E95DC59" w14:textId="58F5B72E" w:rsidR="005129B0" w:rsidRDefault="005129B0" w:rsidP="005129B0">
      <w:pPr>
        <w:tabs>
          <w:tab w:val="left" w:pos="720"/>
        </w:tabs>
        <w:ind w:left="1440" w:hanging="720"/>
        <w:rPr>
          <w:rFonts w:cstheme="minorHAnsi"/>
        </w:rPr>
      </w:pPr>
      <w:r w:rsidRPr="00E15DA3">
        <w:rPr>
          <w:rFonts w:cstheme="minorHAnsi"/>
          <w:u w:val="single"/>
        </w:rPr>
        <w:t>Videos:</w:t>
      </w:r>
      <w:r>
        <w:rPr>
          <w:rFonts w:cstheme="minorHAnsi"/>
        </w:rPr>
        <w:t xml:space="preserve"> </w:t>
      </w:r>
      <w:r w:rsidR="001E6892">
        <w:rPr>
          <w:rFonts w:cstheme="minorHAnsi"/>
        </w:rPr>
        <w:t xml:space="preserve">Watch at least one </w:t>
      </w:r>
      <w:r>
        <w:rPr>
          <w:rFonts w:cstheme="minorHAnsi"/>
        </w:rPr>
        <w:t>-These overlap but each has a different angle (and personality)!</w:t>
      </w:r>
    </w:p>
    <w:p w14:paraId="36333C51" w14:textId="77777777" w:rsidR="005129B0" w:rsidRDefault="005129B0" w:rsidP="005129B0">
      <w:pPr>
        <w:tabs>
          <w:tab w:val="left" w:pos="720"/>
        </w:tabs>
        <w:ind w:left="1440" w:hanging="720"/>
        <w:rPr>
          <w:rFonts w:cstheme="minorHAnsi"/>
        </w:rPr>
      </w:pPr>
      <w:hyperlink r:id="rId37" w:history="1">
        <w:r w:rsidRPr="00C51118">
          <w:rPr>
            <w:rStyle w:val="Hyperlink"/>
            <w:rFonts w:cstheme="minorHAnsi"/>
          </w:rPr>
          <w:t>The Basics of Coffee Tasting. Brewing Habits</w:t>
        </w:r>
      </w:hyperlink>
      <w:r>
        <w:rPr>
          <w:rFonts w:cstheme="minorHAnsi"/>
        </w:rPr>
        <w:t xml:space="preserve"> </w:t>
      </w:r>
      <w:proofErr w:type="gramStart"/>
      <w:r>
        <w:rPr>
          <w:rFonts w:cstheme="minorHAnsi"/>
        </w:rPr>
        <w:t xml:space="preserve">   (</w:t>
      </w:r>
      <w:proofErr w:type="gramEnd"/>
      <w:r>
        <w:rPr>
          <w:rFonts w:cstheme="minorHAnsi"/>
        </w:rPr>
        <w:t>9 minutes)</w:t>
      </w:r>
    </w:p>
    <w:p w14:paraId="669DBE2C" w14:textId="77777777" w:rsidR="005129B0" w:rsidRDefault="005129B0" w:rsidP="005129B0">
      <w:pPr>
        <w:tabs>
          <w:tab w:val="left" w:pos="720"/>
        </w:tabs>
        <w:ind w:left="1440" w:hanging="720"/>
        <w:rPr>
          <w:rFonts w:cstheme="minorHAnsi"/>
        </w:rPr>
      </w:pPr>
      <w:hyperlink r:id="rId38" w:history="1">
        <w:r w:rsidRPr="00684C13">
          <w:rPr>
            <w:rStyle w:val="Hyperlink"/>
            <w:rFonts w:cstheme="minorHAnsi"/>
          </w:rPr>
          <w:t>Coffee Expert Teaches How to Taste and Describe Coffee</w:t>
        </w:r>
      </w:hyperlink>
      <w:r>
        <w:rPr>
          <w:rFonts w:cstheme="minorHAnsi"/>
        </w:rPr>
        <w:t xml:space="preserve"> by Mithilesh </w:t>
      </w:r>
      <w:proofErr w:type="spellStart"/>
      <w:r>
        <w:rPr>
          <w:rFonts w:cstheme="minorHAnsi"/>
        </w:rPr>
        <w:t>Vazaleh</w:t>
      </w:r>
      <w:proofErr w:type="spellEnd"/>
      <w:r>
        <w:rPr>
          <w:rFonts w:cstheme="minorHAnsi"/>
        </w:rPr>
        <w:t xml:space="preserve"> (8 minutes)</w:t>
      </w:r>
    </w:p>
    <w:p w14:paraId="4C959A84" w14:textId="77777777" w:rsidR="005129B0" w:rsidRDefault="005129B0" w:rsidP="005129B0">
      <w:pPr>
        <w:tabs>
          <w:tab w:val="left" w:pos="720"/>
        </w:tabs>
        <w:ind w:left="1440" w:hanging="720"/>
        <w:rPr>
          <w:rFonts w:cstheme="minorHAnsi"/>
        </w:rPr>
      </w:pPr>
      <w:hyperlink r:id="rId39" w:history="1">
        <w:r w:rsidRPr="00C51118">
          <w:rPr>
            <w:rStyle w:val="Hyperlink"/>
            <w:rFonts w:cstheme="minorHAnsi"/>
          </w:rPr>
          <w:t>How to Taste Coffee: A Lexicon for Coffee Lovers</w:t>
        </w:r>
      </w:hyperlink>
      <w:r>
        <w:rPr>
          <w:rFonts w:cstheme="minorHAnsi"/>
        </w:rPr>
        <w:t xml:space="preserve"> by Lance Hedrick (YouTube) (18 minutes)</w:t>
      </w:r>
    </w:p>
    <w:p w14:paraId="22558F73" w14:textId="77777777" w:rsidR="005129B0" w:rsidRDefault="005129B0" w:rsidP="005129B0">
      <w:pPr>
        <w:tabs>
          <w:tab w:val="left" w:pos="720"/>
        </w:tabs>
        <w:ind w:left="1440" w:hanging="720"/>
        <w:rPr>
          <w:rFonts w:cstheme="minorHAnsi"/>
        </w:rPr>
      </w:pPr>
      <w:hyperlink r:id="rId40" w:history="1">
        <w:r w:rsidRPr="00C51118">
          <w:rPr>
            <w:rStyle w:val="Hyperlink"/>
            <w:rFonts w:cstheme="minorHAnsi"/>
          </w:rPr>
          <w:t>How to Use the Coffee Flavor Wheel</w:t>
        </w:r>
      </w:hyperlink>
      <w:r>
        <w:rPr>
          <w:rFonts w:cstheme="minorHAnsi"/>
        </w:rPr>
        <w:t xml:space="preserve"> by Alma Coffee (YouTube) (6 minutes)</w:t>
      </w:r>
    </w:p>
    <w:p w14:paraId="476CEBEB" w14:textId="77777777" w:rsidR="005129B0" w:rsidRPr="0074397A" w:rsidRDefault="005129B0" w:rsidP="005129B0">
      <w:pPr>
        <w:tabs>
          <w:tab w:val="left" w:pos="1620"/>
        </w:tabs>
        <w:rPr>
          <w:rFonts w:cstheme="minorHAnsi"/>
        </w:rPr>
      </w:pPr>
    </w:p>
    <w:p w14:paraId="38A3789A" w14:textId="44A7C760" w:rsidR="005129B0" w:rsidRDefault="005129B0" w:rsidP="005129B0">
      <w:pPr>
        <w:tabs>
          <w:tab w:val="left" w:pos="1620"/>
        </w:tabs>
        <w:rPr>
          <w:rFonts w:cstheme="minorHAnsi"/>
          <w:b/>
          <w:bCs/>
        </w:rPr>
      </w:pPr>
      <w:r w:rsidRPr="0074397A">
        <w:rPr>
          <w:rFonts w:cstheme="minorHAnsi"/>
          <w:b/>
          <w:bCs/>
        </w:rPr>
        <w:t xml:space="preserve">Week 14 - </w:t>
      </w:r>
      <w:r w:rsidR="00063CBC">
        <w:rPr>
          <w:rFonts w:cstheme="minorHAnsi"/>
          <w:b/>
          <w:bCs/>
        </w:rPr>
        <w:t>Apr 21</w:t>
      </w:r>
      <w:r w:rsidRPr="0074397A">
        <w:rPr>
          <w:rFonts w:cstheme="minorHAnsi"/>
          <w:b/>
          <w:bCs/>
        </w:rPr>
        <w:t xml:space="preserve">   </w:t>
      </w:r>
      <w:r>
        <w:rPr>
          <w:rFonts w:cstheme="minorHAnsi"/>
          <w:b/>
          <w:bCs/>
        </w:rPr>
        <w:t xml:space="preserve">Final Presentations </w:t>
      </w:r>
      <w:r w:rsidR="00063CBC">
        <w:rPr>
          <w:rFonts w:cstheme="minorHAnsi"/>
          <w:b/>
          <w:bCs/>
        </w:rPr>
        <w:t xml:space="preserve">and Course </w:t>
      </w:r>
      <w:r w:rsidR="001E6892">
        <w:rPr>
          <w:rFonts w:cstheme="minorHAnsi"/>
          <w:b/>
          <w:bCs/>
        </w:rPr>
        <w:t>Wrap-up</w:t>
      </w:r>
    </w:p>
    <w:p w14:paraId="2C8085C1" w14:textId="5A2FA402" w:rsidR="001E6892" w:rsidRPr="001E6892" w:rsidRDefault="001E6892" w:rsidP="001E6892">
      <w:pPr>
        <w:tabs>
          <w:tab w:val="left" w:pos="1620"/>
        </w:tabs>
        <w:ind w:left="630"/>
        <w:rPr>
          <w:rFonts w:cstheme="minorHAnsi"/>
        </w:rPr>
      </w:pPr>
      <w:r w:rsidRPr="001E6892">
        <w:rPr>
          <w:rFonts w:cstheme="minorHAnsi"/>
        </w:rPr>
        <w:t>Student will present their final projects</w:t>
      </w:r>
    </w:p>
    <w:p w14:paraId="3E840ABF" w14:textId="50308367" w:rsidR="001E6892" w:rsidRDefault="001E6892" w:rsidP="001E6892">
      <w:pPr>
        <w:tabs>
          <w:tab w:val="left" w:pos="1620"/>
        </w:tabs>
        <w:ind w:left="630"/>
        <w:rPr>
          <w:rFonts w:cstheme="minorHAnsi"/>
          <w:b/>
          <w:bCs/>
        </w:rPr>
      </w:pPr>
      <w:r w:rsidRPr="001E6892">
        <w:rPr>
          <w:rFonts w:cstheme="minorHAnsi"/>
        </w:rPr>
        <w:t>Course Improvement Discussion</w:t>
      </w:r>
    </w:p>
    <w:p w14:paraId="321CEA57" w14:textId="77777777" w:rsidR="00063CBC" w:rsidRDefault="00063CBC" w:rsidP="005129B0">
      <w:pPr>
        <w:tabs>
          <w:tab w:val="left" w:pos="1620"/>
        </w:tabs>
        <w:rPr>
          <w:rFonts w:cstheme="minorHAnsi"/>
          <w:b/>
          <w:bCs/>
        </w:rPr>
      </w:pPr>
    </w:p>
    <w:p w14:paraId="2E55793B" w14:textId="77777777" w:rsidR="00063CBC" w:rsidRPr="00063CBC" w:rsidRDefault="00063CBC" w:rsidP="00063CB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620"/>
        </w:tabs>
        <w:rPr>
          <w:rFonts w:cstheme="minorHAnsi"/>
          <w:b/>
          <w:bCs/>
          <w:sz w:val="10"/>
          <w:szCs w:val="10"/>
        </w:rPr>
      </w:pPr>
    </w:p>
    <w:p w14:paraId="51918CAE" w14:textId="0E3C39B3" w:rsidR="00063CBC" w:rsidRDefault="00063CBC" w:rsidP="00063CB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620"/>
        </w:tabs>
        <w:rPr>
          <w:rFonts w:cstheme="minorHAnsi"/>
          <w:b/>
          <w:bCs/>
        </w:rPr>
      </w:pPr>
      <w:r>
        <w:rPr>
          <w:rFonts w:cstheme="minorHAnsi"/>
          <w:b/>
          <w:bCs/>
        </w:rPr>
        <w:t xml:space="preserve">Week 15 – Finals Week: Final Project Due Monday, April </w:t>
      </w:r>
      <w:proofErr w:type="gramStart"/>
      <w:r>
        <w:rPr>
          <w:rFonts w:cstheme="minorHAnsi"/>
          <w:b/>
          <w:bCs/>
        </w:rPr>
        <w:t>27  by</w:t>
      </w:r>
      <w:proofErr w:type="gramEnd"/>
      <w:r>
        <w:rPr>
          <w:rFonts w:cstheme="minorHAnsi"/>
          <w:b/>
          <w:bCs/>
        </w:rPr>
        <w:t xml:space="preserve"> 11:59 pm</w:t>
      </w:r>
    </w:p>
    <w:p w14:paraId="487EDFD4" w14:textId="77777777" w:rsidR="00063CBC" w:rsidRPr="00063CBC" w:rsidRDefault="00063CBC" w:rsidP="00063CB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620"/>
        </w:tabs>
        <w:rPr>
          <w:rFonts w:cstheme="minorHAnsi"/>
          <w:sz w:val="10"/>
          <w:szCs w:val="10"/>
          <w:u w:val="single"/>
        </w:rPr>
      </w:pPr>
    </w:p>
    <w:p w14:paraId="496AB2FE" w14:textId="77777777" w:rsidR="00494C18" w:rsidRDefault="00494C18" w:rsidP="004838E0">
      <w:pPr>
        <w:rPr>
          <w:rFonts w:ascii="Aptos" w:hAnsi="Aptos" w:cs="Calibri"/>
          <w:color w:val="0070C0"/>
        </w:rPr>
        <w:sectPr w:rsidR="00494C18" w:rsidSect="00D60492">
          <w:pgSz w:w="12240" w:h="15840"/>
          <w:pgMar w:top="1440" w:right="1440" w:bottom="1440" w:left="1440" w:header="720" w:footer="720" w:gutter="0"/>
          <w:cols w:space="720"/>
          <w:docGrid w:linePitch="360"/>
        </w:sectPr>
      </w:pPr>
    </w:p>
    <w:p w14:paraId="32D7107B" w14:textId="77777777" w:rsidR="00627C40" w:rsidRPr="00C150BB" w:rsidRDefault="00627C40" w:rsidP="00627C40">
      <w:pPr>
        <w:rPr>
          <w:rFonts w:ascii="Aptos" w:hAnsi="Aptos" w:cs="Calibri"/>
          <w:b/>
          <w:bCs/>
          <w:color w:val="0070C0"/>
        </w:rPr>
      </w:pPr>
      <w:r w:rsidRPr="00C150BB">
        <w:rPr>
          <w:rFonts w:ascii="Aptos" w:hAnsi="Aptos" w:cs="Calibri"/>
          <w:b/>
          <w:bCs/>
          <w:color w:val="0070C0"/>
        </w:rPr>
        <w:lastRenderedPageBreak/>
        <w:t>UNIVERSITY POLICIES</w:t>
      </w:r>
    </w:p>
    <w:p w14:paraId="7FA00112" w14:textId="77777777" w:rsidR="00627C40" w:rsidRPr="00E71673" w:rsidRDefault="00627C40" w:rsidP="00627C40">
      <w:pPr>
        <w:rPr>
          <w:rFonts w:ascii="Aptos" w:hAnsi="Aptos" w:cs="Calibri"/>
          <w:color w:val="0070C0"/>
        </w:rPr>
      </w:pPr>
    </w:p>
    <w:p w14:paraId="3855FDD6" w14:textId="77777777" w:rsidR="00627C40" w:rsidRPr="00E71673" w:rsidRDefault="00627C40" w:rsidP="00627C40">
      <w:pPr>
        <w:rPr>
          <w:rStyle w:val="Hyperlink"/>
          <w:rFonts w:ascii="Aptos" w:hAnsi="Aptos" w:cs="Calibri"/>
        </w:rPr>
      </w:pPr>
      <w:r w:rsidRPr="00E71673">
        <w:rPr>
          <w:rFonts w:ascii="Aptos" w:hAnsi="Aptos" w:cs="Calibri"/>
        </w:rPr>
        <w:t xml:space="preserve">This course complies with all UF academic policies. For information on those polices and for resources for students, please see </w:t>
      </w:r>
      <w:hyperlink r:id="rId41" w:history="1">
        <w:r w:rsidRPr="00E71673">
          <w:rPr>
            <w:rStyle w:val="Hyperlink"/>
            <w:rFonts w:ascii="Aptos" w:hAnsi="Aptos" w:cs="Calibri"/>
          </w:rPr>
          <w:t>this link</w:t>
        </w:r>
      </w:hyperlink>
      <w:r w:rsidRPr="00E71673">
        <w:rPr>
          <w:rStyle w:val="Hyperlink"/>
          <w:rFonts w:ascii="Aptos" w:hAnsi="Aptos" w:cs="Calibri"/>
        </w:rPr>
        <w:t>.</w:t>
      </w:r>
      <w:r w:rsidRPr="00E71673">
        <w:rPr>
          <w:rFonts w:ascii="Aptos" w:hAnsi="Aptos" w:cs="Calibri"/>
        </w:rPr>
        <w:t xml:space="preserve"> [</w:t>
      </w:r>
      <w:hyperlink r:id="rId42" w:history="1">
        <w:r w:rsidRPr="00E71673">
          <w:rPr>
            <w:rStyle w:val="Hyperlink"/>
            <w:rFonts w:ascii="Aptos" w:hAnsi="Aptos" w:cs="Calibri"/>
          </w:rPr>
          <w:t>https://syllabus.ufl.edu/syllabus-policy/uf-syllabus-policy-links/</w:t>
        </w:r>
      </w:hyperlink>
      <w:r w:rsidRPr="00E71673">
        <w:rPr>
          <w:rStyle w:val="Hyperlink"/>
          <w:rFonts w:ascii="Aptos" w:hAnsi="Aptos" w:cs="Calibri"/>
        </w:rPr>
        <w:t>]</w:t>
      </w:r>
    </w:p>
    <w:p w14:paraId="55F7BC9A" w14:textId="77777777" w:rsidR="00627C40" w:rsidRPr="00E71673" w:rsidRDefault="00627C40" w:rsidP="00627C40">
      <w:pPr>
        <w:rPr>
          <w:rStyle w:val="Hyperlink"/>
          <w:rFonts w:ascii="Aptos" w:hAnsi="Aptos" w:cs="Calibri"/>
          <w:color w:val="000000" w:themeColor="text1"/>
        </w:rPr>
      </w:pPr>
    </w:p>
    <w:p w14:paraId="1C0B5330" w14:textId="77777777" w:rsidR="00627C40" w:rsidRPr="00E71673" w:rsidRDefault="00627C40" w:rsidP="00627C40">
      <w:pPr>
        <w:rPr>
          <w:rStyle w:val="Hyperlink"/>
          <w:rFonts w:ascii="Aptos" w:hAnsi="Aptos" w:cs="Calibri"/>
          <w:color w:val="000000" w:themeColor="text1"/>
        </w:rPr>
      </w:pPr>
      <w:r w:rsidRPr="00E71673">
        <w:rPr>
          <w:rStyle w:val="Hyperlink"/>
          <w:rFonts w:ascii="Aptos" w:hAnsi="Aptos" w:cs="Calibri"/>
          <w:color w:val="000000" w:themeColor="text1"/>
        </w:rPr>
        <w:t xml:space="preserve">Additional Policies and Resources: </w:t>
      </w:r>
    </w:p>
    <w:p w14:paraId="798319D9" w14:textId="77777777" w:rsidR="00627C40" w:rsidRPr="00E71673" w:rsidRDefault="00627C40" w:rsidP="00627C40">
      <w:pPr>
        <w:rPr>
          <w:rStyle w:val="Hyperlink"/>
          <w:rFonts w:ascii="Aptos" w:hAnsi="Aptos" w:cs="Calibri"/>
          <w:color w:val="000000" w:themeColor="text1"/>
        </w:rPr>
      </w:pPr>
    </w:p>
    <w:p w14:paraId="358389A0" w14:textId="77777777" w:rsidR="00627C40" w:rsidRPr="00E71673" w:rsidRDefault="00627C40" w:rsidP="00627C40">
      <w:pPr>
        <w:rPr>
          <w:rFonts w:ascii="Aptos" w:hAnsi="Aptos" w:cs="Calibri"/>
          <w:color w:val="000000"/>
        </w:rPr>
      </w:pPr>
      <w:r w:rsidRPr="00E71673">
        <w:rPr>
          <w:rFonts w:ascii="Aptos" w:hAnsi="Aptos" w:cs="Calibri"/>
          <w:color w:val="000000"/>
        </w:rPr>
        <w:t xml:space="preserve">Religious observances: </w:t>
      </w:r>
      <w:hyperlink r:id="rId43" w:anchor="religiousholidaystext" w:history="1">
        <w:r w:rsidRPr="00E71673">
          <w:rPr>
            <w:rStyle w:val="Hyperlink"/>
            <w:rFonts w:ascii="Aptos" w:hAnsi="Aptos" w:cs="Calibri"/>
          </w:rPr>
          <w:t>https://catalog.ufl.edu/UGRD/academic-regulations/attendance-policies/#religiousholidaystext</w:t>
        </w:r>
      </w:hyperlink>
      <w:r w:rsidRPr="00E71673">
        <w:rPr>
          <w:rFonts w:ascii="Aptos" w:hAnsi="Aptos" w:cs="Calibri"/>
          <w:color w:val="000000"/>
        </w:rPr>
        <w:t xml:space="preserve"> </w:t>
      </w:r>
    </w:p>
    <w:p w14:paraId="12439944" w14:textId="77777777" w:rsidR="00627C40" w:rsidRPr="00E71673" w:rsidRDefault="00627C40" w:rsidP="00627C40">
      <w:pPr>
        <w:shd w:val="clear" w:color="auto" w:fill="FFFFFF"/>
        <w:spacing w:line="319" w:lineRule="atLeast"/>
        <w:rPr>
          <w:rFonts w:ascii="Aptos" w:eastAsia="Times New Roman" w:hAnsi="Aptos" w:cs="Calibri"/>
          <w:color w:val="000000"/>
        </w:rPr>
      </w:pPr>
      <w:r w:rsidRPr="00E71673">
        <w:rPr>
          <w:rFonts w:ascii="Aptos" w:eastAsia="Times New Roman" w:hAnsi="Aptos" w:cs="Calibri"/>
          <w:color w:val="000000"/>
        </w:rPr>
        <w:t>The Florida Board of Education and state law govern university policy regarding observance of religious holidays. The following guidelines apply:</w:t>
      </w:r>
    </w:p>
    <w:p w14:paraId="465B8CE3" w14:textId="77777777" w:rsidR="00627C40" w:rsidRPr="00E71673" w:rsidRDefault="00627C40" w:rsidP="00627C40">
      <w:pPr>
        <w:numPr>
          <w:ilvl w:val="0"/>
          <w:numId w:val="11"/>
        </w:numPr>
        <w:spacing w:before="75"/>
        <w:rPr>
          <w:rFonts w:ascii="Aptos" w:eastAsia="Times New Roman" w:hAnsi="Aptos" w:cs="Calibri"/>
          <w:color w:val="000000"/>
        </w:rPr>
      </w:pPr>
      <w:r w:rsidRPr="00E71673">
        <w:rPr>
          <w:rFonts w:ascii="Aptos" w:eastAsia="Times New Roman" w:hAnsi="Aptos" w:cs="Calibri"/>
          <w:color w:val="000000"/>
        </w:rPr>
        <w:t>Students, upon prior notification to their instructors, shall be excused from class or other scheduled academic activity to observe a religious holy day of their faith.</w:t>
      </w:r>
    </w:p>
    <w:p w14:paraId="4138A95F" w14:textId="77777777" w:rsidR="00627C40" w:rsidRPr="00E71673" w:rsidRDefault="00627C40" w:rsidP="00627C40">
      <w:pPr>
        <w:numPr>
          <w:ilvl w:val="0"/>
          <w:numId w:val="11"/>
        </w:numPr>
        <w:spacing w:before="75"/>
        <w:rPr>
          <w:rFonts w:ascii="Aptos" w:eastAsia="Times New Roman" w:hAnsi="Aptos" w:cs="Calibri"/>
          <w:color w:val="000000"/>
        </w:rPr>
      </w:pPr>
      <w:r w:rsidRPr="00E71673">
        <w:rPr>
          <w:rFonts w:ascii="Aptos" w:eastAsia="Times New Roman" w:hAnsi="Aptos" w:cs="Calibri"/>
          <w:color w:val="000000"/>
        </w:rPr>
        <w:t>Students shall be permitted a reasonable amount of time to make up the material or activities covered in their absence.</w:t>
      </w:r>
    </w:p>
    <w:p w14:paraId="35C6713D" w14:textId="77777777" w:rsidR="00627C40" w:rsidRPr="00E71673" w:rsidRDefault="00627C40" w:rsidP="00627C40">
      <w:pPr>
        <w:numPr>
          <w:ilvl w:val="0"/>
          <w:numId w:val="11"/>
        </w:numPr>
        <w:spacing w:before="75"/>
        <w:rPr>
          <w:rFonts w:ascii="Aptos" w:eastAsia="Times New Roman" w:hAnsi="Aptos" w:cs="Calibri"/>
          <w:color w:val="000000"/>
        </w:rPr>
      </w:pPr>
      <w:r w:rsidRPr="00E71673">
        <w:rPr>
          <w:rFonts w:ascii="Aptos" w:eastAsia="Times New Roman" w:hAnsi="Aptos" w:cs="Calibri"/>
          <w:color w:val="000000"/>
        </w:rPr>
        <w:t>Students shall not be penalized due to absence from class or other scheduled academic activity because of religious observances.</w:t>
      </w:r>
    </w:p>
    <w:p w14:paraId="18F2EED4" w14:textId="77777777" w:rsidR="00627C40" w:rsidRPr="00E71673" w:rsidRDefault="00627C40" w:rsidP="00627C40">
      <w:pPr>
        <w:spacing w:after="18"/>
        <w:rPr>
          <w:rFonts w:ascii="Aptos" w:hAnsi="Aptos" w:cs="Calibri"/>
        </w:rPr>
      </w:pPr>
    </w:p>
    <w:p w14:paraId="3AC1014D" w14:textId="77777777" w:rsidR="00627C40" w:rsidRPr="00494C18" w:rsidRDefault="00627C40" w:rsidP="00627C40">
      <w:pPr>
        <w:spacing w:after="18"/>
        <w:rPr>
          <w:rFonts w:ascii="Aptos" w:hAnsi="Aptos" w:cs="Calibri"/>
          <w:u w:val="single"/>
        </w:rPr>
      </w:pPr>
      <w:r w:rsidRPr="00494C18">
        <w:rPr>
          <w:rFonts w:ascii="Aptos" w:hAnsi="Aptos" w:cs="Calibri"/>
          <w:u w:val="single"/>
        </w:rPr>
        <w:t>Procedure for conflict resolution</w:t>
      </w:r>
    </w:p>
    <w:p w14:paraId="195BA8FD" w14:textId="77777777" w:rsidR="00627C40" w:rsidRPr="00E71673" w:rsidRDefault="00627C40" w:rsidP="00627C40">
      <w:pPr>
        <w:spacing w:after="18"/>
        <w:rPr>
          <w:rFonts w:ascii="Aptos" w:hAnsi="Aptos" w:cs="Calibri"/>
        </w:rPr>
      </w:pPr>
      <w:r w:rsidRPr="00E71673">
        <w:rPr>
          <w:rFonts w:ascii="Aptos" w:hAnsi="Aptos" w:cs="Calibri"/>
        </w:rPr>
        <w:t xml:space="preserve">Any issues, disagreements or grade disputes should be discussed first between the instructor and the student. If the problem cannot be resolved, please contact Prof. John </w:t>
      </w:r>
      <w:proofErr w:type="spellStart"/>
      <w:r w:rsidRPr="00E71673">
        <w:rPr>
          <w:rFonts w:ascii="Aptos" w:hAnsi="Aptos" w:cs="Calibri"/>
        </w:rPr>
        <w:t>Krigbaum</w:t>
      </w:r>
      <w:proofErr w:type="spellEnd"/>
      <w:r w:rsidRPr="00E71673">
        <w:rPr>
          <w:rFonts w:ascii="Aptos" w:hAnsi="Aptos" w:cs="Calibri"/>
        </w:rPr>
        <w:t xml:space="preserve"> (</w:t>
      </w:r>
      <w:hyperlink r:id="rId44" w:history="1">
        <w:r w:rsidRPr="00E71673">
          <w:rPr>
            <w:rStyle w:val="Hyperlink"/>
            <w:rFonts w:ascii="Aptos" w:hAnsi="Aptos" w:cs="Calibri"/>
          </w:rPr>
          <w:t>krigbaum@ufl.edu</w:t>
        </w:r>
      </w:hyperlink>
      <w:r w:rsidRPr="00E71673">
        <w:rPr>
          <w:rFonts w:ascii="Aptos" w:hAnsi="Aptos" w:cs="Calibri"/>
        </w:rPr>
        <w:t>, </w:t>
      </w:r>
      <w:hyperlink r:id="rId45" w:history="1">
        <w:r w:rsidRPr="00E71673">
          <w:rPr>
            <w:rStyle w:val="Hyperlink"/>
            <w:rFonts w:ascii="Aptos" w:hAnsi="Aptos" w:cs="Calibri"/>
          </w:rPr>
          <w:t>(352) 294-7540</w:t>
        </w:r>
      </w:hyperlink>
      <w:r w:rsidRPr="00E71673">
        <w:rPr>
          <w:rFonts w:ascii="Aptos" w:hAnsi="Aptos" w:cs="Calibri"/>
        </w:rPr>
        <w:t>), Chair of Anthropology. Be prepared to provide documentation of the problem, as well as all graded materials for the semester. Issues that cannot be resolved departmentally will be referred to the University Ombuds Office (</w:t>
      </w:r>
      <w:hyperlink r:id="rId46" w:tgtFrame="_blank" w:history="1">
        <w:r w:rsidRPr="00E71673">
          <w:rPr>
            <w:rStyle w:val="Hyperlink"/>
            <w:rFonts w:ascii="Aptos" w:hAnsi="Aptos" w:cs="Calibri"/>
          </w:rPr>
          <w:t>http://www.ombuds.ufl.eduLinks to an external site.</w:t>
        </w:r>
      </w:hyperlink>
      <w:r w:rsidRPr="00E71673">
        <w:rPr>
          <w:rFonts w:ascii="Aptos" w:hAnsi="Aptos" w:cs="Calibri"/>
        </w:rPr>
        <w:t>; </w:t>
      </w:r>
      <w:hyperlink r:id="rId47" w:history="1">
        <w:r w:rsidRPr="00E71673">
          <w:rPr>
            <w:rStyle w:val="Hyperlink"/>
            <w:rFonts w:ascii="Aptos" w:hAnsi="Aptos" w:cs="Calibri"/>
          </w:rPr>
          <w:t>352-392-1308</w:t>
        </w:r>
      </w:hyperlink>
      <w:r w:rsidRPr="00E71673">
        <w:rPr>
          <w:rFonts w:ascii="Aptos" w:hAnsi="Aptos" w:cs="Calibri"/>
        </w:rPr>
        <w:t>) or the Dean of Students Office (</w:t>
      </w:r>
      <w:hyperlink r:id="rId48" w:tgtFrame="_blank" w:history="1">
        <w:r w:rsidRPr="00E71673">
          <w:rPr>
            <w:rStyle w:val="Hyperlink"/>
            <w:rFonts w:ascii="Aptos" w:hAnsi="Aptos" w:cs="Calibri"/>
          </w:rPr>
          <w:t>http://www.dso.ufl.eduLinks to an external site.</w:t>
        </w:r>
      </w:hyperlink>
      <w:r w:rsidRPr="00E71673">
        <w:rPr>
          <w:rFonts w:ascii="Aptos" w:hAnsi="Aptos" w:cs="Calibri"/>
        </w:rPr>
        <w:t>; </w:t>
      </w:r>
      <w:hyperlink r:id="rId49" w:history="1">
        <w:r w:rsidRPr="00E71673">
          <w:rPr>
            <w:rStyle w:val="Hyperlink"/>
            <w:rFonts w:ascii="Aptos" w:hAnsi="Aptos" w:cs="Calibri"/>
          </w:rPr>
          <w:t>352-392-1261</w:t>
        </w:r>
      </w:hyperlink>
      <w:r w:rsidRPr="00E71673">
        <w:rPr>
          <w:rFonts w:ascii="Aptos" w:hAnsi="Aptos" w:cs="Calibri"/>
        </w:rPr>
        <w:t>).</w:t>
      </w:r>
    </w:p>
    <w:p w14:paraId="6C6EA65C" w14:textId="77777777" w:rsidR="00627C40" w:rsidRPr="00E71673" w:rsidRDefault="00627C40" w:rsidP="00627C40">
      <w:pPr>
        <w:adjustRightInd w:val="0"/>
        <w:contextualSpacing/>
        <w:rPr>
          <w:rFonts w:ascii="Aptos" w:hAnsi="Aptos" w:cs="Calibri"/>
        </w:rPr>
      </w:pPr>
    </w:p>
    <w:p w14:paraId="6BF0F6F4" w14:textId="77777777" w:rsidR="00627C40" w:rsidRPr="00494C18" w:rsidRDefault="00627C40" w:rsidP="00627C40">
      <w:pPr>
        <w:adjustRightInd w:val="0"/>
        <w:contextualSpacing/>
        <w:rPr>
          <w:rFonts w:ascii="Aptos" w:hAnsi="Aptos" w:cs="Calibri"/>
          <w:u w:val="single"/>
        </w:rPr>
      </w:pPr>
      <w:r w:rsidRPr="00494C18">
        <w:rPr>
          <w:rFonts w:ascii="Aptos" w:hAnsi="Aptos" w:cs="Calibri"/>
          <w:u w:val="single"/>
        </w:rPr>
        <w:t>Late policies and assignment extension policies for the course</w:t>
      </w:r>
    </w:p>
    <w:p w14:paraId="163EDF43" w14:textId="77777777" w:rsidR="00627C40" w:rsidRPr="00E71673" w:rsidRDefault="00627C40" w:rsidP="00627C40">
      <w:pPr>
        <w:pStyle w:val="ListParagraph"/>
        <w:numPr>
          <w:ilvl w:val="0"/>
          <w:numId w:val="9"/>
        </w:numPr>
        <w:spacing w:after="160" w:line="259" w:lineRule="auto"/>
        <w:rPr>
          <w:rFonts w:ascii="Aptos" w:hAnsi="Aptos" w:cs="Calibri"/>
          <w:color w:val="0E0E0E"/>
        </w:rPr>
      </w:pPr>
      <w:r w:rsidRPr="00E71673">
        <w:rPr>
          <w:rFonts w:ascii="Aptos" w:hAnsi="Aptos" w:cs="Calibri"/>
        </w:rPr>
        <w:t xml:space="preserve">Late assignments/quizzes/exams </w:t>
      </w:r>
      <w:r w:rsidRPr="00E71673">
        <w:rPr>
          <w:rFonts w:ascii="Aptos" w:hAnsi="Aptos" w:cs="Calibri"/>
          <w:color w:val="0E0E0E"/>
        </w:rPr>
        <w:t xml:space="preserve">without an excuse will be reduced 10% per day late. </w:t>
      </w:r>
    </w:p>
    <w:p w14:paraId="0507C11F" w14:textId="77777777" w:rsidR="00627C40" w:rsidRPr="00E71673" w:rsidRDefault="00627C40" w:rsidP="00627C40">
      <w:pPr>
        <w:pStyle w:val="ListParagraph"/>
        <w:numPr>
          <w:ilvl w:val="0"/>
          <w:numId w:val="9"/>
        </w:numPr>
        <w:spacing w:after="160" w:line="259" w:lineRule="auto"/>
        <w:rPr>
          <w:rFonts w:ascii="Aptos" w:hAnsi="Aptos" w:cs="Calibri"/>
          <w:color w:val="0E0E0E"/>
        </w:rPr>
      </w:pPr>
      <w:r w:rsidRPr="00E71673">
        <w:rPr>
          <w:rFonts w:ascii="Aptos" w:hAnsi="Aptos" w:cs="Calibri"/>
          <w:color w:val="0E0E0E"/>
        </w:rPr>
        <w:t xml:space="preserve">All unexcused late work will not be accepted a week after the due date unless arrangements are made with the instructor. </w:t>
      </w:r>
    </w:p>
    <w:p w14:paraId="15886315" w14:textId="77777777" w:rsidR="00627C40" w:rsidRPr="00E71673" w:rsidRDefault="00627C40" w:rsidP="00627C40">
      <w:pPr>
        <w:adjustRightInd w:val="0"/>
        <w:contextualSpacing/>
        <w:rPr>
          <w:rFonts w:ascii="Aptos" w:hAnsi="Aptos" w:cs="Calibri"/>
        </w:rPr>
      </w:pPr>
      <w:r w:rsidRPr="00E71673">
        <w:rPr>
          <w:rFonts w:ascii="Aptos" w:hAnsi="Aptos" w:cs="Calibri"/>
        </w:rPr>
        <w:t>Communication practices for the course</w:t>
      </w:r>
    </w:p>
    <w:p w14:paraId="2C4DE589" w14:textId="77777777" w:rsidR="00627C40" w:rsidRPr="00E71673" w:rsidRDefault="00627C40" w:rsidP="00627C40">
      <w:pPr>
        <w:pStyle w:val="ListParagraph"/>
        <w:numPr>
          <w:ilvl w:val="0"/>
          <w:numId w:val="12"/>
        </w:numPr>
        <w:adjustRightInd w:val="0"/>
        <w:ind w:left="720"/>
        <w:rPr>
          <w:rFonts w:ascii="Aptos" w:hAnsi="Aptos" w:cs="Calibri"/>
        </w:rPr>
      </w:pPr>
      <w:r w:rsidRPr="00E71673">
        <w:rPr>
          <w:rFonts w:ascii="Aptos" w:hAnsi="Aptos" w:cs="Calibri"/>
        </w:rPr>
        <w:t xml:space="preserve">You are responsible for materials posted on E-Learning (Canvas) at </w:t>
      </w:r>
      <w:hyperlink r:id="rId50" w:history="1">
        <w:r w:rsidRPr="00E71673">
          <w:rPr>
            <w:rStyle w:val="Hyperlink"/>
            <w:rFonts w:ascii="Aptos" w:hAnsi="Aptos" w:cs="Calibri"/>
          </w:rPr>
          <w:t>https://elearning.ufl.edu/</w:t>
        </w:r>
      </w:hyperlink>
      <w:r w:rsidRPr="00E71673">
        <w:rPr>
          <w:rFonts w:ascii="Aptos" w:hAnsi="Aptos" w:cs="Calibri"/>
        </w:rPr>
        <w:t xml:space="preserve">, including required readings, announcements, details on assignments, and other supplementary material. Canvas technical support is available at </w:t>
      </w:r>
      <w:hyperlink r:id="rId51" w:history="1">
        <w:r w:rsidRPr="00E71673">
          <w:rPr>
            <w:rStyle w:val="Hyperlink"/>
            <w:rFonts w:ascii="Aptos" w:hAnsi="Aptos" w:cs="Calibri"/>
          </w:rPr>
          <w:t>https://elearning.ufl.edu/student-help-faqs/</w:t>
        </w:r>
      </w:hyperlink>
      <w:r w:rsidRPr="00E71673">
        <w:rPr>
          <w:rFonts w:ascii="Aptos" w:hAnsi="Aptos" w:cs="Calibri"/>
        </w:rPr>
        <w:t>.</w:t>
      </w:r>
    </w:p>
    <w:p w14:paraId="436B887E" w14:textId="77777777" w:rsidR="00627C40" w:rsidRPr="00E71673" w:rsidRDefault="00627C40" w:rsidP="00627C40">
      <w:pPr>
        <w:pStyle w:val="ListParagraph"/>
        <w:numPr>
          <w:ilvl w:val="0"/>
          <w:numId w:val="10"/>
        </w:numPr>
        <w:ind w:left="720"/>
        <w:contextualSpacing w:val="0"/>
        <w:jc w:val="both"/>
        <w:rPr>
          <w:rFonts w:ascii="Aptos" w:hAnsi="Aptos" w:cs="Calibri"/>
        </w:rPr>
      </w:pPr>
      <w:r w:rsidRPr="00E71673">
        <w:rPr>
          <w:rFonts w:ascii="Aptos" w:hAnsi="Aptos" w:cs="Calibri"/>
        </w:rPr>
        <w:t xml:space="preserve">The instructor may use email to make general class announcements or to contact you directly about your work. You are responsible for checking your official UF email regularly to be aware of communication from the instructor. </w:t>
      </w:r>
      <w:r w:rsidRPr="00E71673">
        <w:rPr>
          <w:rFonts w:ascii="Aptos" w:eastAsia="Helvetica Neue" w:hAnsi="Aptos" w:cs="Calibri"/>
        </w:rPr>
        <w:t>There are no allowances for students who fail to read their email announcements or whose inboxes are full at the time an announcement is sent.</w:t>
      </w:r>
    </w:p>
    <w:p w14:paraId="0F602DCE" w14:textId="77777777" w:rsidR="00627C40" w:rsidRPr="00E71673" w:rsidRDefault="00627C40" w:rsidP="00627C40">
      <w:pPr>
        <w:pStyle w:val="ListParagraph"/>
        <w:numPr>
          <w:ilvl w:val="0"/>
          <w:numId w:val="10"/>
        </w:numPr>
        <w:ind w:left="720"/>
        <w:rPr>
          <w:rFonts w:ascii="Aptos" w:hAnsi="Aptos" w:cs="Calibri"/>
        </w:rPr>
      </w:pPr>
      <w:r w:rsidRPr="00E71673">
        <w:rPr>
          <w:rFonts w:ascii="Aptos" w:hAnsi="Aptos" w:cs="Calibri"/>
        </w:rPr>
        <w:t xml:space="preserve">Canvas Notifications:  In your Canvas “Account,” click on “Notifications.”  Set the notification for “Submission Comment” to either “Notify Immediately” or “Daily Summary.”  The instructor may communicate with you regarding your assignments through Submission </w:t>
      </w:r>
      <w:r w:rsidRPr="00E71673">
        <w:rPr>
          <w:rFonts w:ascii="Aptos" w:hAnsi="Aptos" w:cs="Calibri"/>
        </w:rPr>
        <w:lastRenderedPageBreak/>
        <w:t xml:space="preserve">Comments more so than e-mail.  We expect every student to read their submission comments within 24 hours of posting. Some of them may require immediate action on your part.  </w:t>
      </w:r>
    </w:p>
    <w:p w14:paraId="77C9FE1E" w14:textId="77777777" w:rsidR="00627C40" w:rsidRPr="00E71673" w:rsidRDefault="00627C40" w:rsidP="00627C40">
      <w:pPr>
        <w:adjustRightInd w:val="0"/>
        <w:ind w:left="360"/>
        <w:contextualSpacing/>
        <w:rPr>
          <w:rFonts w:ascii="Aptos" w:hAnsi="Aptos" w:cs="Calibri"/>
        </w:rPr>
      </w:pPr>
    </w:p>
    <w:p w14:paraId="1B26AD47" w14:textId="77777777" w:rsidR="00627C40" w:rsidRPr="00494C18" w:rsidRDefault="00627C40" w:rsidP="00627C40">
      <w:pPr>
        <w:adjustRightInd w:val="0"/>
        <w:contextualSpacing/>
        <w:rPr>
          <w:rFonts w:ascii="Aptos" w:hAnsi="Aptos" w:cs="Calibri"/>
          <w:u w:val="single"/>
        </w:rPr>
      </w:pPr>
      <w:r w:rsidRPr="00494C18">
        <w:rPr>
          <w:rFonts w:ascii="Aptos" w:hAnsi="Aptos" w:cs="Calibri"/>
          <w:u w:val="single"/>
        </w:rPr>
        <w:t>Library Resources</w:t>
      </w:r>
    </w:p>
    <w:p w14:paraId="35D23152" w14:textId="77777777" w:rsidR="00627C40" w:rsidRPr="00E71673" w:rsidRDefault="00627C40" w:rsidP="00627C40">
      <w:pPr>
        <w:pStyle w:val="x"/>
        <w:numPr>
          <w:ilvl w:val="0"/>
          <w:numId w:val="8"/>
        </w:numPr>
        <w:shd w:val="clear" w:color="auto" w:fill="FFFFFF"/>
        <w:spacing w:before="0" w:beforeAutospacing="0" w:after="150" w:afterAutospacing="0"/>
        <w:rPr>
          <w:rFonts w:ascii="Aptos" w:hAnsi="Aptos" w:cs="Calibri"/>
          <w:color w:val="000000"/>
          <w:sz w:val="22"/>
          <w:szCs w:val="22"/>
        </w:rPr>
      </w:pPr>
      <w:r w:rsidRPr="00E71673">
        <w:rPr>
          <w:rFonts w:ascii="Aptos" w:hAnsi="Aptos" w:cs="Calibri"/>
          <w:color w:val="333333"/>
          <w:sz w:val="22"/>
          <w:szCs w:val="22"/>
        </w:rPr>
        <w:t>Library Resources (General Courses)</w:t>
      </w:r>
      <w:r w:rsidRPr="00E71673">
        <w:rPr>
          <w:rFonts w:ascii="Aptos" w:hAnsi="Aptos" w:cs="Calibri"/>
          <w:color w:val="000000"/>
          <w:sz w:val="22"/>
          <w:szCs w:val="22"/>
        </w:rPr>
        <w:t xml:space="preserve">: </w:t>
      </w:r>
      <w:r w:rsidRPr="00E71673">
        <w:rPr>
          <w:rFonts w:ascii="Aptos" w:hAnsi="Aptos" w:cs="Calibri"/>
          <w:color w:val="333333"/>
          <w:sz w:val="22"/>
          <w:szCs w:val="22"/>
        </w:rPr>
        <w:t>The </w:t>
      </w:r>
      <w:hyperlink r:id="rId52" w:history="1">
        <w:r w:rsidRPr="00E71673">
          <w:rPr>
            <w:rStyle w:val="Hyperlink"/>
            <w:rFonts w:ascii="Aptos" w:eastAsiaTheme="majorEastAsia" w:hAnsi="Aptos" w:cs="Calibri"/>
            <w:sz w:val="22"/>
            <w:szCs w:val="22"/>
          </w:rPr>
          <w:t>UF Libraries</w:t>
        </w:r>
      </w:hyperlink>
      <w:r w:rsidRPr="00E71673">
        <w:rPr>
          <w:rFonts w:ascii="Aptos" w:hAnsi="Aptos" w:cs="Calibri"/>
          <w:color w:val="333333"/>
          <w:sz w:val="22"/>
          <w:szCs w:val="22"/>
        </w:rPr>
        <w:t> provide access to numerous resources and services that will help you succeed in this course. Access thousands of </w:t>
      </w:r>
      <w:hyperlink r:id="rId53" w:history="1">
        <w:r w:rsidRPr="00E71673">
          <w:rPr>
            <w:rStyle w:val="Hyperlink"/>
            <w:rFonts w:ascii="Aptos" w:eastAsiaTheme="majorEastAsia" w:hAnsi="Aptos" w:cs="Calibri"/>
            <w:sz w:val="22"/>
            <w:szCs w:val="22"/>
          </w:rPr>
          <w:t>online databases, books, and articles</w:t>
        </w:r>
      </w:hyperlink>
      <w:r w:rsidRPr="00E71673">
        <w:rPr>
          <w:rFonts w:ascii="Aptos" w:hAnsi="Aptos" w:cs="Calibri"/>
          <w:color w:val="333333"/>
          <w:sz w:val="22"/>
          <w:szCs w:val="22"/>
        </w:rPr>
        <w:t> or visit one of the </w:t>
      </w:r>
      <w:hyperlink r:id="rId54" w:history="1">
        <w:r w:rsidRPr="00E71673">
          <w:rPr>
            <w:rStyle w:val="Hyperlink"/>
            <w:rFonts w:ascii="Aptos" w:eastAsiaTheme="majorEastAsia" w:hAnsi="Aptos" w:cs="Calibri"/>
            <w:sz w:val="22"/>
            <w:szCs w:val="22"/>
          </w:rPr>
          <w:t>branch locations</w:t>
        </w:r>
      </w:hyperlink>
      <w:r w:rsidRPr="00E71673">
        <w:rPr>
          <w:rFonts w:ascii="Aptos" w:hAnsi="Aptos" w:cs="Calibri"/>
          <w:color w:val="333333"/>
          <w:sz w:val="22"/>
          <w:szCs w:val="22"/>
        </w:rPr>
        <w:t> for additional </w:t>
      </w:r>
      <w:hyperlink r:id="rId55" w:history="1">
        <w:r w:rsidRPr="00E71673">
          <w:rPr>
            <w:rStyle w:val="Hyperlink"/>
            <w:rFonts w:ascii="Aptos" w:eastAsiaTheme="majorEastAsia" w:hAnsi="Aptos" w:cs="Calibri"/>
            <w:sz w:val="22"/>
            <w:szCs w:val="22"/>
          </w:rPr>
          <w:t>resources, services, and study spaces</w:t>
        </w:r>
      </w:hyperlink>
      <w:r w:rsidRPr="00E71673">
        <w:rPr>
          <w:rFonts w:ascii="Aptos" w:hAnsi="Aptos" w:cs="Calibri"/>
          <w:color w:val="333333"/>
          <w:sz w:val="22"/>
          <w:szCs w:val="22"/>
        </w:rPr>
        <w:t>. Can’t find what you are looking for? You can </w:t>
      </w:r>
      <w:hyperlink r:id="rId56" w:history="1">
        <w:r w:rsidRPr="00E71673">
          <w:rPr>
            <w:rStyle w:val="Hyperlink"/>
            <w:rFonts w:ascii="Aptos" w:eastAsiaTheme="majorEastAsia" w:hAnsi="Aptos" w:cs="Calibri"/>
            <w:sz w:val="22"/>
            <w:szCs w:val="22"/>
          </w:rPr>
          <w:t>Ask A Librarian</w:t>
        </w:r>
      </w:hyperlink>
      <w:r w:rsidRPr="00E71673">
        <w:rPr>
          <w:rFonts w:ascii="Aptos" w:hAnsi="Aptos" w:cs="Calibri"/>
          <w:color w:val="333333"/>
          <w:sz w:val="22"/>
          <w:szCs w:val="22"/>
        </w:rPr>
        <w:t> for help by email, chat, text, or phone.</w:t>
      </w:r>
    </w:p>
    <w:p w14:paraId="5BBAD6ED" w14:textId="77777777" w:rsidR="00627C40" w:rsidRPr="00E71673" w:rsidRDefault="00627C40" w:rsidP="00627C40">
      <w:pPr>
        <w:pStyle w:val="x"/>
        <w:numPr>
          <w:ilvl w:val="0"/>
          <w:numId w:val="8"/>
        </w:numPr>
        <w:shd w:val="clear" w:color="auto" w:fill="FFFFFF"/>
        <w:spacing w:before="0" w:beforeAutospacing="0" w:after="150" w:afterAutospacing="0"/>
        <w:rPr>
          <w:rFonts w:ascii="Aptos" w:hAnsi="Aptos" w:cs="Calibri"/>
          <w:color w:val="000000"/>
          <w:sz w:val="22"/>
          <w:szCs w:val="22"/>
        </w:rPr>
      </w:pPr>
      <w:r w:rsidRPr="00E71673">
        <w:rPr>
          <w:rFonts w:ascii="Aptos" w:hAnsi="Aptos" w:cs="Calibri"/>
          <w:color w:val="333333"/>
          <w:sz w:val="22"/>
          <w:szCs w:val="22"/>
        </w:rPr>
        <w:t>Library Resources (Courses with Researching/Writing Component, Grad Courses)</w:t>
      </w:r>
      <w:r w:rsidRPr="00E71673">
        <w:rPr>
          <w:rFonts w:ascii="Aptos" w:hAnsi="Aptos" w:cs="Calibri"/>
          <w:color w:val="000000"/>
          <w:sz w:val="22"/>
          <w:szCs w:val="22"/>
        </w:rPr>
        <w:t>:</w:t>
      </w:r>
      <w:r w:rsidRPr="00E71673">
        <w:rPr>
          <w:rFonts w:ascii="Aptos" w:hAnsi="Aptos" w:cs="Calibri"/>
          <w:color w:val="333333"/>
          <w:sz w:val="22"/>
          <w:szCs w:val="22"/>
        </w:rPr>
        <w:t xml:space="preserve"> The </w:t>
      </w:r>
      <w:hyperlink r:id="rId57" w:history="1">
        <w:r w:rsidRPr="00E71673">
          <w:rPr>
            <w:rStyle w:val="Hyperlink"/>
            <w:rFonts w:ascii="Aptos" w:eastAsiaTheme="majorEastAsia" w:hAnsi="Aptos" w:cs="Calibri"/>
            <w:sz w:val="22"/>
            <w:szCs w:val="22"/>
          </w:rPr>
          <w:t>UF Libraries</w:t>
        </w:r>
      </w:hyperlink>
      <w:r w:rsidRPr="00E71673">
        <w:rPr>
          <w:rFonts w:ascii="Aptos" w:hAnsi="Aptos" w:cs="Calibri"/>
          <w:color w:val="333333"/>
          <w:sz w:val="22"/>
          <w:szCs w:val="22"/>
        </w:rPr>
        <w:t> provide access to numerous resources and services that will help you succeed in this course. Access thousands of </w:t>
      </w:r>
      <w:hyperlink r:id="rId58" w:history="1">
        <w:r w:rsidRPr="00E71673">
          <w:rPr>
            <w:rStyle w:val="Hyperlink"/>
            <w:rFonts w:ascii="Aptos" w:eastAsiaTheme="majorEastAsia" w:hAnsi="Aptos" w:cs="Calibri"/>
            <w:sz w:val="22"/>
            <w:szCs w:val="22"/>
          </w:rPr>
          <w:t>online databases, books, and articles</w:t>
        </w:r>
      </w:hyperlink>
      <w:r w:rsidRPr="00E71673">
        <w:rPr>
          <w:rFonts w:ascii="Aptos" w:hAnsi="Aptos" w:cs="Calibri"/>
          <w:color w:val="333333"/>
          <w:sz w:val="22"/>
          <w:szCs w:val="22"/>
        </w:rPr>
        <w:t> or visit one of the </w:t>
      </w:r>
      <w:hyperlink r:id="rId59" w:history="1">
        <w:r w:rsidRPr="00E71673">
          <w:rPr>
            <w:rStyle w:val="Hyperlink"/>
            <w:rFonts w:ascii="Aptos" w:eastAsiaTheme="majorEastAsia" w:hAnsi="Aptos" w:cs="Calibri"/>
            <w:sz w:val="22"/>
            <w:szCs w:val="22"/>
          </w:rPr>
          <w:t>branch locations</w:t>
        </w:r>
      </w:hyperlink>
      <w:r w:rsidRPr="00E71673">
        <w:rPr>
          <w:rFonts w:ascii="Aptos" w:hAnsi="Aptos" w:cs="Calibri"/>
          <w:color w:val="333333"/>
          <w:sz w:val="22"/>
          <w:szCs w:val="22"/>
        </w:rPr>
        <w:t> for additional </w:t>
      </w:r>
      <w:hyperlink r:id="rId60" w:history="1">
        <w:r w:rsidRPr="00E71673">
          <w:rPr>
            <w:rStyle w:val="Hyperlink"/>
            <w:rFonts w:ascii="Aptos" w:eastAsiaTheme="majorEastAsia" w:hAnsi="Aptos" w:cs="Calibri"/>
            <w:sz w:val="22"/>
            <w:szCs w:val="22"/>
          </w:rPr>
          <w:t>resources, services, and study spaces</w:t>
        </w:r>
      </w:hyperlink>
      <w:r w:rsidRPr="00E71673">
        <w:rPr>
          <w:rFonts w:ascii="Aptos" w:hAnsi="Aptos" w:cs="Calibri"/>
          <w:color w:val="333333"/>
          <w:sz w:val="22"/>
          <w:szCs w:val="22"/>
        </w:rPr>
        <w:t>. Further, as this class requires students to complete a bibliography, research paper, or project, both the </w:t>
      </w:r>
      <w:hyperlink r:id="rId61" w:history="1">
        <w:r w:rsidRPr="00E71673">
          <w:rPr>
            <w:rStyle w:val="Hyperlink"/>
            <w:rFonts w:ascii="Aptos" w:eastAsiaTheme="majorEastAsia" w:hAnsi="Aptos" w:cs="Calibri"/>
            <w:sz w:val="22"/>
            <w:szCs w:val="22"/>
          </w:rPr>
          <w:t>Anthropology Library Guide</w:t>
        </w:r>
      </w:hyperlink>
      <w:r w:rsidRPr="00E71673">
        <w:rPr>
          <w:rFonts w:ascii="Aptos" w:hAnsi="Aptos" w:cs="Calibri"/>
          <w:color w:val="333333"/>
          <w:sz w:val="22"/>
          <w:szCs w:val="22"/>
        </w:rPr>
        <w:t> and the </w:t>
      </w:r>
      <w:hyperlink r:id="rId62" w:history="1">
        <w:r w:rsidRPr="00E71673">
          <w:rPr>
            <w:rStyle w:val="Hyperlink"/>
            <w:rFonts w:ascii="Aptos" w:eastAsiaTheme="majorEastAsia" w:hAnsi="Aptos" w:cs="Calibri"/>
            <w:sz w:val="22"/>
            <w:szCs w:val="22"/>
          </w:rPr>
          <w:t>Anthropology Assignment Guide</w:t>
        </w:r>
      </w:hyperlink>
      <w:r w:rsidRPr="00E71673">
        <w:rPr>
          <w:rFonts w:ascii="Aptos" w:hAnsi="Aptos" w:cs="Calibri"/>
          <w:color w:val="333333"/>
          <w:sz w:val="22"/>
          <w:szCs w:val="22"/>
        </w:rPr>
        <w:t> may be of assistance. You can also contact the </w:t>
      </w:r>
      <w:hyperlink r:id="rId63" w:history="1">
        <w:r w:rsidRPr="00E71673">
          <w:rPr>
            <w:rStyle w:val="Hyperlink"/>
            <w:rFonts w:ascii="Aptos" w:eastAsiaTheme="majorEastAsia" w:hAnsi="Aptos" w:cs="Calibri"/>
            <w:sz w:val="22"/>
            <w:szCs w:val="22"/>
          </w:rPr>
          <w:t>Anthropology Librarian</w:t>
        </w:r>
      </w:hyperlink>
      <w:r w:rsidRPr="00E71673">
        <w:rPr>
          <w:rFonts w:ascii="Aptos" w:hAnsi="Aptos" w:cs="Calibri"/>
          <w:color w:val="333333"/>
          <w:sz w:val="22"/>
          <w:szCs w:val="22"/>
        </w:rPr>
        <w:t> directly for help with developing your research topic/question, searching for sources, and evaluating information. And you can also </w:t>
      </w:r>
      <w:hyperlink r:id="rId64" w:history="1">
        <w:r w:rsidRPr="00E71673">
          <w:rPr>
            <w:rStyle w:val="Hyperlink"/>
            <w:rFonts w:ascii="Aptos" w:eastAsiaTheme="majorEastAsia" w:hAnsi="Aptos" w:cs="Calibri"/>
            <w:sz w:val="22"/>
            <w:szCs w:val="22"/>
          </w:rPr>
          <w:t>Ask A Librarian</w:t>
        </w:r>
      </w:hyperlink>
      <w:r w:rsidRPr="00E71673">
        <w:rPr>
          <w:rFonts w:ascii="Aptos" w:hAnsi="Aptos" w:cs="Calibri"/>
          <w:color w:val="333333"/>
          <w:sz w:val="22"/>
          <w:szCs w:val="22"/>
        </w:rPr>
        <w:t> for help by email, chat, text, or phone.</w:t>
      </w:r>
    </w:p>
    <w:p w14:paraId="30E4BA96" w14:textId="77777777" w:rsidR="004838E0" w:rsidRPr="00E71673" w:rsidRDefault="004838E0" w:rsidP="009D0365">
      <w:pPr>
        <w:rPr>
          <w:rFonts w:ascii="Aptos" w:hAnsi="Aptos"/>
        </w:rPr>
      </w:pPr>
    </w:p>
    <w:sectPr w:rsidR="004838E0" w:rsidRPr="00E71673" w:rsidSect="00D6049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EC772B" w14:textId="77777777" w:rsidR="000C5C8C" w:rsidRDefault="000C5C8C" w:rsidP="00203820">
      <w:r>
        <w:separator/>
      </w:r>
    </w:p>
  </w:endnote>
  <w:endnote w:type="continuationSeparator" w:id="0">
    <w:p w14:paraId="007BEF60" w14:textId="77777777" w:rsidR="000C5C8C" w:rsidRDefault="000C5C8C" w:rsidP="00203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Body)">
    <w:altName w:val="Calibri"/>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34933042"/>
      <w:docPartObj>
        <w:docPartGallery w:val="Page Numbers (Bottom of Page)"/>
        <w:docPartUnique/>
      </w:docPartObj>
    </w:sdtPr>
    <w:sdtContent>
      <w:p w14:paraId="739C9980" w14:textId="47421A61" w:rsidR="00203820" w:rsidRDefault="00203820" w:rsidP="004C48F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F84C85" w14:textId="77777777" w:rsidR="00203820" w:rsidRDefault="002038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30554560"/>
      <w:docPartObj>
        <w:docPartGallery w:val="Page Numbers (Bottom of Page)"/>
        <w:docPartUnique/>
      </w:docPartObj>
    </w:sdtPr>
    <w:sdtContent>
      <w:p w14:paraId="487A6F2A" w14:textId="2FB9EC19" w:rsidR="00203820" w:rsidRDefault="00203820" w:rsidP="004C48F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6C07F8" w14:textId="77777777" w:rsidR="00203820" w:rsidRDefault="002038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2D7986" w14:textId="77777777" w:rsidR="000C5C8C" w:rsidRDefault="000C5C8C" w:rsidP="00203820">
      <w:r>
        <w:separator/>
      </w:r>
    </w:p>
  </w:footnote>
  <w:footnote w:type="continuationSeparator" w:id="0">
    <w:p w14:paraId="05E7B459" w14:textId="77777777" w:rsidR="000C5C8C" w:rsidRDefault="000C5C8C" w:rsidP="002038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20BC5"/>
    <w:multiLevelType w:val="hybridMultilevel"/>
    <w:tmpl w:val="33F819E0"/>
    <w:lvl w:ilvl="0" w:tplc="04090001">
      <w:start w:val="1"/>
      <w:numFmt w:val="bullet"/>
      <w:lvlText w:val=""/>
      <w:lvlJc w:val="left"/>
      <w:pPr>
        <w:ind w:left="861" w:hanging="360"/>
      </w:pPr>
      <w:rPr>
        <w:rFonts w:ascii="Symbol" w:hAnsi="Symbol" w:hint="default"/>
      </w:rPr>
    </w:lvl>
    <w:lvl w:ilvl="1" w:tplc="04090003" w:tentative="1">
      <w:start w:val="1"/>
      <w:numFmt w:val="bullet"/>
      <w:lvlText w:val="o"/>
      <w:lvlJc w:val="left"/>
      <w:pPr>
        <w:ind w:left="1581" w:hanging="360"/>
      </w:pPr>
      <w:rPr>
        <w:rFonts w:ascii="Courier New" w:hAnsi="Courier New" w:cs="Courier New" w:hint="default"/>
      </w:rPr>
    </w:lvl>
    <w:lvl w:ilvl="2" w:tplc="04090005" w:tentative="1">
      <w:start w:val="1"/>
      <w:numFmt w:val="bullet"/>
      <w:lvlText w:val=""/>
      <w:lvlJc w:val="left"/>
      <w:pPr>
        <w:ind w:left="2301" w:hanging="360"/>
      </w:pPr>
      <w:rPr>
        <w:rFonts w:ascii="Wingdings" w:hAnsi="Wingdings" w:hint="default"/>
      </w:rPr>
    </w:lvl>
    <w:lvl w:ilvl="3" w:tplc="04090001" w:tentative="1">
      <w:start w:val="1"/>
      <w:numFmt w:val="bullet"/>
      <w:lvlText w:val=""/>
      <w:lvlJc w:val="left"/>
      <w:pPr>
        <w:ind w:left="3021" w:hanging="360"/>
      </w:pPr>
      <w:rPr>
        <w:rFonts w:ascii="Symbol" w:hAnsi="Symbol" w:hint="default"/>
      </w:rPr>
    </w:lvl>
    <w:lvl w:ilvl="4" w:tplc="04090003" w:tentative="1">
      <w:start w:val="1"/>
      <w:numFmt w:val="bullet"/>
      <w:lvlText w:val="o"/>
      <w:lvlJc w:val="left"/>
      <w:pPr>
        <w:ind w:left="3741" w:hanging="360"/>
      </w:pPr>
      <w:rPr>
        <w:rFonts w:ascii="Courier New" w:hAnsi="Courier New" w:cs="Courier New" w:hint="default"/>
      </w:rPr>
    </w:lvl>
    <w:lvl w:ilvl="5" w:tplc="04090005" w:tentative="1">
      <w:start w:val="1"/>
      <w:numFmt w:val="bullet"/>
      <w:lvlText w:val=""/>
      <w:lvlJc w:val="left"/>
      <w:pPr>
        <w:ind w:left="4461" w:hanging="360"/>
      </w:pPr>
      <w:rPr>
        <w:rFonts w:ascii="Wingdings" w:hAnsi="Wingdings" w:hint="default"/>
      </w:rPr>
    </w:lvl>
    <w:lvl w:ilvl="6" w:tplc="04090001" w:tentative="1">
      <w:start w:val="1"/>
      <w:numFmt w:val="bullet"/>
      <w:lvlText w:val=""/>
      <w:lvlJc w:val="left"/>
      <w:pPr>
        <w:ind w:left="5181" w:hanging="360"/>
      </w:pPr>
      <w:rPr>
        <w:rFonts w:ascii="Symbol" w:hAnsi="Symbol" w:hint="default"/>
      </w:rPr>
    </w:lvl>
    <w:lvl w:ilvl="7" w:tplc="04090003" w:tentative="1">
      <w:start w:val="1"/>
      <w:numFmt w:val="bullet"/>
      <w:lvlText w:val="o"/>
      <w:lvlJc w:val="left"/>
      <w:pPr>
        <w:ind w:left="5901" w:hanging="360"/>
      </w:pPr>
      <w:rPr>
        <w:rFonts w:ascii="Courier New" w:hAnsi="Courier New" w:cs="Courier New" w:hint="default"/>
      </w:rPr>
    </w:lvl>
    <w:lvl w:ilvl="8" w:tplc="04090005" w:tentative="1">
      <w:start w:val="1"/>
      <w:numFmt w:val="bullet"/>
      <w:lvlText w:val=""/>
      <w:lvlJc w:val="left"/>
      <w:pPr>
        <w:ind w:left="6621" w:hanging="360"/>
      </w:pPr>
      <w:rPr>
        <w:rFonts w:ascii="Wingdings" w:hAnsi="Wingdings" w:hint="default"/>
      </w:rPr>
    </w:lvl>
  </w:abstractNum>
  <w:abstractNum w:abstractNumId="1" w15:restartNumberingAfterBreak="0">
    <w:nsid w:val="04B11759"/>
    <w:multiLevelType w:val="hybridMultilevel"/>
    <w:tmpl w:val="D3528B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6708AB"/>
    <w:multiLevelType w:val="hybridMultilevel"/>
    <w:tmpl w:val="5F141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A2B4913"/>
    <w:multiLevelType w:val="multilevel"/>
    <w:tmpl w:val="67209A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730A62"/>
    <w:multiLevelType w:val="hybridMultilevel"/>
    <w:tmpl w:val="0CD235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F33098"/>
    <w:multiLevelType w:val="hybridMultilevel"/>
    <w:tmpl w:val="04BAA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344F"/>
    <w:multiLevelType w:val="hybridMultilevel"/>
    <w:tmpl w:val="D0C6EA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4A43AD0"/>
    <w:multiLevelType w:val="hybridMultilevel"/>
    <w:tmpl w:val="766C8B5C"/>
    <w:lvl w:ilvl="0" w:tplc="363CF10A">
      <w:start w:val="1"/>
      <w:numFmt w:val="bullet"/>
      <w:lvlText w:val="•"/>
      <w:lvlJc w:val="left"/>
      <w:pPr>
        <w:ind w:left="108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7B2755B"/>
    <w:multiLevelType w:val="hybridMultilevel"/>
    <w:tmpl w:val="9BE07C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D17B57"/>
    <w:multiLevelType w:val="hybridMultilevel"/>
    <w:tmpl w:val="3B4AFD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435BA4"/>
    <w:multiLevelType w:val="multilevel"/>
    <w:tmpl w:val="B922E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81382F"/>
    <w:multiLevelType w:val="multilevel"/>
    <w:tmpl w:val="428A3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76099E"/>
    <w:multiLevelType w:val="hybridMultilevel"/>
    <w:tmpl w:val="4BFEA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8C4C95"/>
    <w:multiLevelType w:val="hybridMultilevel"/>
    <w:tmpl w:val="55564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096B27"/>
    <w:multiLevelType w:val="hybridMultilevel"/>
    <w:tmpl w:val="083A1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E011E7"/>
    <w:multiLevelType w:val="hybridMultilevel"/>
    <w:tmpl w:val="E926F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614BB"/>
    <w:multiLevelType w:val="hybridMultilevel"/>
    <w:tmpl w:val="D37A9E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7F81403"/>
    <w:multiLevelType w:val="hybridMultilevel"/>
    <w:tmpl w:val="D78CA7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24E1BAC"/>
    <w:multiLevelType w:val="hybridMultilevel"/>
    <w:tmpl w:val="84C884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2633DFE"/>
    <w:multiLevelType w:val="hybridMultilevel"/>
    <w:tmpl w:val="EB9C4B82"/>
    <w:lvl w:ilvl="0" w:tplc="363CF10A">
      <w:start w:val="1"/>
      <w:numFmt w:val="bullet"/>
      <w:lvlText w:val="•"/>
      <w:lvlJc w:val="left"/>
      <w:pPr>
        <w:ind w:left="36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3A50D37"/>
    <w:multiLevelType w:val="hybridMultilevel"/>
    <w:tmpl w:val="DA709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46830AC"/>
    <w:multiLevelType w:val="hybridMultilevel"/>
    <w:tmpl w:val="CCE03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5065B5"/>
    <w:multiLevelType w:val="hybridMultilevel"/>
    <w:tmpl w:val="544A2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AF7D84"/>
    <w:multiLevelType w:val="hybridMultilevel"/>
    <w:tmpl w:val="00620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8368C6"/>
    <w:multiLevelType w:val="hybridMultilevel"/>
    <w:tmpl w:val="88AA43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67E042E"/>
    <w:multiLevelType w:val="hybridMultilevel"/>
    <w:tmpl w:val="1696C6E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FD676B"/>
    <w:multiLevelType w:val="hybridMultilevel"/>
    <w:tmpl w:val="862E3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9950556">
    <w:abstractNumId w:val="16"/>
  </w:num>
  <w:num w:numId="2" w16cid:durableId="1835685263">
    <w:abstractNumId w:val="6"/>
  </w:num>
  <w:num w:numId="3" w16cid:durableId="2051176015">
    <w:abstractNumId w:val="26"/>
  </w:num>
  <w:num w:numId="4" w16cid:durableId="739015723">
    <w:abstractNumId w:val="23"/>
  </w:num>
  <w:num w:numId="5" w16cid:durableId="1541089369">
    <w:abstractNumId w:val="5"/>
  </w:num>
  <w:num w:numId="6" w16cid:durableId="1802650628">
    <w:abstractNumId w:val="0"/>
  </w:num>
  <w:num w:numId="7" w16cid:durableId="919142702">
    <w:abstractNumId w:val="24"/>
  </w:num>
  <w:num w:numId="8" w16cid:durableId="1368945119">
    <w:abstractNumId w:val="13"/>
  </w:num>
  <w:num w:numId="9" w16cid:durableId="1716343707">
    <w:abstractNumId w:val="15"/>
  </w:num>
  <w:num w:numId="10" w16cid:durableId="1793790202">
    <w:abstractNumId w:val="17"/>
  </w:num>
  <w:num w:numId="11" w16cid:durableId="999698772">
    <w:abstractNumId w:val="10"/>
  </w:num>
  <w:num w:numId="12" w16cid:durableId="1211696167">
    <w:abstractNumId w:val="1"/>
  </w:num>
  <w:num w:numId="13" w16cid:durableId="713697871">
    <w:abstractNumId w:val="12"/>
  </w:num>
  <w:num w:numId="14" w16cid:durableId="1564295681">
    <w:abstractNumId w:val="25"/>
  </w:num>
  <w:num w:numId="15" w16cid:durableId="1597209894">
    <w:abstractNumId w:val="7"/>
  </w:num>
  <w:num w:numId="16" w16cid:durableId="671840039">
    <w:abstractNumId w:val="4"/>
  </w:num>
  <w:num w:numId="17" w16cid:durableId="1700736452">
    <w:abstractNumId w:val="21"/>
  </w:num>
  <w:num w:numId="18" w16cid:durableId="506601656">
    <w:abstractNumId w:val="19"/>
  </w:num>
  <w:num w:numId="19" w16cid:durableId="859393099">
    <w:abstractNumId w:val="8"/>
  </w:num>
  <w:num w:numId="20" w16cid:durableId="2143503193">
    <w:abstractNumId w:val="18"/>
  </w:num>
  <w:num w:numId="21" w16cid:durableId="1438326137">
    <w:abstractNumId w:val="20"/>
  </w:num>
  <w:num w:numId="22" w16cid:durableId="146364150">
    <w:abstractNumId w:val="22"/>
  </w:num>
  <w:num w:numId="23" w16cid:durableId="1048188667">
    <w:abstractNumId w:val="14"/>
  </w:num>
  <w:num w:numId="24" w16cid:durableId="1822959137">
    <w:abstractNumId w:val="11"/>
  </w:num>
  <w:num w:numId="25" w16cid:durableId="389769608">
    <w:abstractNumId w:val="3"/>
  </w:num>
  <w:num w:numId="26" w16cid:durableId="1905601368">
    <w:abstractNumId w:val="2"/>
  </w:num>
  <w:num w:numId="27" w16cid:durableId="14167113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5"/>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B2D"/>
    <w:rsid w:val="00002CB0"/>
    <w:rsid w:val="00002E07"/>
    <w:rsid w:val="0000308C"/>
    <w:rsid w:val="000064B6"/>
    <w:rsid w:val="00006E2A"/>
    <w:rsid w:val="00014EE7"/>
    <w:rsid w:val="0002084D"/>
    <w:rsid w:val="0002266D"/>
    <w:rsid w:val="0002336B"/>
    <w:rsid w:val="00027064"/>
    <w:rsid w:val="0004104B"/>
    <w:rsid w:val="00043D27"/>
    <w:rsid w:val="00044143"/>
    <w:rsid w:val="000514DE"/>
    <w:rsid w:val="00052BAB"/>
    <w:rsid w:val="00054D33"/>
    <w:rsid w:val="00056546"/>
    <w:rsid w:val="00060857"/>
    <w:rsid w:val="00063CBC"/>
    <w:rsid w:val="00065B5E"/>
    <w:rsid w:val="00066559"/>
    <w:rsid w:val="00072952"/>
    <w:rsid w:val="000733DA"/>
    <w:rsid w:val="00073B78"/>
    <w:rsid w:val="000760D7"/>
    <w:rsid w:val="000773BA"/>
    <w:rsid w:val="00086C4D"/>
    <w:rsid w:val="00087426"/>
    <w:rsid w:val="00090F53"/>
    <w:rsid w:val="00093595"/>
    <w:rsid w:val="00096DDA"/>
    <w:rsid w:val="000A2DD4"/>
    <w:rsid w:val="000A4A55"/>
    <w:rsid w:val="000A5CBA"/>
    <w:rsid w:val="000B0A6F"/>
    <w:rsid w:val="000B7470"/>
    <w:rsid w:val="000C0FB5"/>
    <w:rsid w:val="000C5C8C"/>
    <w:rsid w:val="000C77CA"/>
    <w:rsid w:val="000D0ED1"/>
    <w:rsid w:val="000D218A"/>
    <w:rsid w:val="000D4983"/>
    <w:rsid w:val="000D545B"/>
    <w:rsid w:val="000D63E8"/>
    <w:rsid w:val="000F079A"/>
    <w:rsid w:val="00104C6B"/>
    <w:rsid w:val="00104F66"/>
    <w:rsid w:val="00111C3A"/>
    <w:rsid w:val="00113749"/>
    <w:rsid w:val="0011414D"/>
    <w:rsid w:val="001143E9"/>
    <w:rsid w:val="00114FD2"/>
    <w:rsid w:val="0011743F"/>
    <w:rsid w:val="00124CE9"/>
    <w:rsid w:val="00125512"/>
    <w:rsid w:val="0012612F"/>
    <w:rsid w:val="00127D7C"/>
    <w:rsid w:val="00135D72"/>
    <w:rsid w:val="0013774C"/>
    <w:rsid w:val="001456E7"/>
    <w:rsid w:val="00147295"/>
    <w:rsid w:val="00154B6E"/>
    <w:rsid w:val="00154BF0"/>
    <w:rsid w:val="00155EC2"/>
    <w:rsid w:val="00162BBD"/>
    <w:rsid w:val="001639E0"/>
    <w:rsid w:val="001645C2"/>
    <w:rsid w:val="001668BA"/>
    <w:rsid w:val="001670D0"/>
    <w:rsid w:val="00173299"/>
    <w:rsid w:val="001801EE"/>
    <w:rsid w:val="001830A0"/>
    <w:rsid w:val="00194377"/>
    <w:rsid w:val="001964D4"/>
    <w:rsid w:val="001B6E40"/>
    <w:rsid w:val="001C0EDF"/>
    <w:rsid w:val="001C1065"/>
    <w:rsid w:val="001C35A9"/>
    <w:rsid w:val="001D6576"/>
    <w:rsid w:val="001D6763"/>
    <w:rsid w:val="001D6C08"/>
    <w:rsid w:val="001E4398"/>
    <w:rsid w:val="001E6892"/>
    <w:rsid w:val="001F12C0"/>
    <w:rsid w:val="001F1CA9"/>
    <w:rsid w:val="001F416B"/>
    <w:rsid w:val="001F4CB3"/>
    <w:rsid w:val="0020028D"/>
    <w:rsid w:val="002010B4"/>
    <w:rsid w:val="00202F27"/>
    <w:rsid w:val="00203820"/>
    <w:rsid w:val="00215B38"/>
    <w:rsid w:val="002170B6"/>
    <w:rsid w:val="00217B1B"/>
    <w:rsid w:val="00223A70"/>
    <w:rsid w:val="00232646"/>
    <w:rsid w:val="00233534"/>
    <w:rsid w:val="00253C13"/>
    <w:rsid w:val="002609F2"/>
    <w:rsid w:val="002641B8"/>
    <w:rsid w:val="00264437"/>
    <w:rsid w:val="00265BD6"/>
    <w:rsid w:val="0028102F"/>
    <w:rsid w:val="00283C1C"/>
    <w:rsid w:val="0028712E"/>
    <w:rsid w:val="00290E3C"/>
    <w:rsid w:val="002916CF"/>
    <w:rsid w:val="002A12EA"/>
    <w:rsid w:val="002A29D4"/>
    <w:rsid w:val="002A3347"/>
    <w:rsid w:val="002A5D16"/>
    <w:rsid w:val="002B07B1"/>
    <w:rsid w:val="002B7D37"/>
    <w:rsid w:val="002C5DC8"/>
    <w:rsid w:val="002D05A5"/>
    <w:rsid w:val="002D0D25"/>
    <w:rsid w:val="002D4EF2"/>
    <w:rsid w:val="002E4F77"/>
    <w:rsid w:val="002E5281"/>
    <w:rsid w:val="002F05CB"/>
    <w:rsid w:val="002F2E50"/>
    <w:rsid w:val="002F6358"/>
    <w:rsid w:val="00303CD5"/>
    <w:rsid w:val="0032269A"/>
    <w:rsid w:val="003252D0"/>
    <w:rsid w:val="003277A3"/>
    <w:rsid w:val="003307EF"/>
    <w:rsid w:val="00344774"/>
    <w:rsid w:val="0035516F"/>
    <w:rsid w:val="00356749"/>
    <w:rsid w:val="003573AB"/>
    <w:rsid w:val="00360FB5"/>
    <w:rsid w:val="00361321"/>
    <w:rsid w:val="003616D0"/>
    <w:rsid w:val="00361943"/>
    <w:rsid w:val="003720E6"/>
    <w:rsid w:val="003761BB"/>
    <w:rsid w:val="00383C9E"/>
    <w:rsid w:val="00384665"/>
    <w:rsid w:val="003853E4"/>
    <w:rsid w:val="00387F40"/>
    <w:rsid w:val="00392964"/>
    <w:rsid w:val="00394278"/>
    <w:rsid w:val="00396088"/>
    <w:rsid w:val="003A3093"/>
    <w:rsid w:val="003A73A2"/>
    <w:rsid w:val="003B2951"/>
    <w:rsid w:val="003C01C2"/>
    <w:rsid w:val="003C10DD"/>
    <w:rsid w:val="003C5DF3"/>
    <w:rsid w:val="003C7BAA"/>
    <w:rsid w:val="003D51F9"/>
    <w:rsid w:val="003E0ABD"/>
    <w:rsid w:val="003E195E"/>
    <w:rsid w:val="003E23ED"/>
    <w:rsid w:val="003E2ADD"/>
    <w:rsid w:val="003E7243"/>
    <w:rsid w:val="003F4EA4"/>
    <w:rsid w:val="003F62FE"/>
    <w:rsid w:val="0040696B"/>
    <w:rsid w:val="0041119D"/>
    <w:rsid w:val="00415AC2"/>
    <w:rsid w:val="00423103"/>
    <w:rsid w:val="00440BDB"/>
    <w:rsid w:val="00441785"/>
    <w:rsid w:val="00441F24"/>
    <w:rsid w:val="00442010"/>
    <w:rsid w:val="00444CF2"/>
    <w:rsid w:val="00454F80"/>
    <w:rsid w:val="00456117"/>
    <w:rsid w:val="00457804"/>
    <w:rsid w:val="00460E94"/>
    <w:rsid w:val="00461A7F"/>
    <w:rsid w:val="00462533"/>
    <w:rsid w:val="0046701E"/>
    <w:rsid w:val="00475902"/>
    <w:rsid w:val="004828DE"/>
    <w:rsid w:val="004838E0"/>
    <w:rsid w:val="004922ED"/>
    <w:rsid w:val="00492E73"/>
    <w:rsid w:val="004933BD"/>
    <w:rsid w:val="00494C18"/>
    <w:rsid w:val="004A33EF"/>
    <w:rsid w:val="004A5A57"/>
    <w:rsid w:val="004A67FA"/>
    <w:rsid w:val="004C2E3E"/>
    <w:rsid w:val="004C5427"/>
    <w:rsid w:val="004D04A9"/>
    <w:rsid w:val="004D1A17"/>
    <w:rsid w:val="004D2418"/>
    <w:rsid w:val="004D7A17"/>
    <w:rsid w:val="004E0B42"/>
    <w:rsid w:val="004E2B1B"/>
    <w:rsid w:val="004E5627"/>
    <w:rsid w:val="004F288E"/>
    <w:rsid w:val="004F639E"/>
    <w:rsid w:val="005078E7"/>
    <w:rsid w:val="005104BC"/>
    <w:rsid w:val="005129B0"/>
    <w:rsid w:val="005156D4"/>
    <w:rsid w:val="00521795"/>
    <w:rsid w:val="00522AF8"/>
    <w:rsid w:val="00527AB3"/>
    <w:rsid w:val="005329C7"/>
    <w:rsid w:val="00536176"/>
    <w:rsid w:val="005505A4"/>
    <w:rsid w:val="005528BD"/>
    <w:rsid w:val="00554FC9"/>
    <w:rsid w:val="00560039"/>
    <w:rsid w:val="005603B8"/>
    <w:rsid w:val="005617CE"/>
    <w:rsid w:val="005631D5"/>
    <w:rsid w:val="0056542F"/>
    <w:rsid w:val="00572606"/>
    <w:rsid w:val="00572722"/>
    <w:rsid w:val="00582AF5"/>
    <w:rsid w:val="00592EE2"/>
    <w:rsid w:val="00595E1D"/>
    <w:rsid w:val="005A1064"/>
    <w:rsid w:val="005A18F4"/>
    <w:rsid w:val="005A3510"/>
    <w:rsid w:val="005A5406"/>
    <w:rsid w:val="005C0600"/>
    <w:rsid w:val="005C5BB9"/>
    <w:rsid w:val="005C5FFE"/>
    <w:rsid w:val="005C6216"/>
    <w:rsid w:val="005D2F27"/>
    <w:rsid w:val="005D7713"/>
    <w:rsid w:val="005E6A8C"/>
    <w:rsid w:val="00602333"/>
    <w:rsid w:val="00604C89"/>
    <w:rsid w:val="00606741"/>
    <w:rsid w:val="00606923"/>
    <w:rsid w:val="006140DB"/>
    <w:rsid w:val="00616457"/>
    <w:rsid w:val="00617E48"/>
    <w:rsid w:val="00622966"/>
    <w:rsid w:val="00625BA9"/>
    <w:rsid w:val="0062689C"/>
    <w:rsid w:val="00627C40"/>
    <w:rsid w:val="00630224"/>
    <w:rsid w:val="00640470"/>
    <w:rsid w:val="00640D44"/>
    <w:rsid w:val="00645359"/>
    <w:rsid w:val="006512BA"/>
    <w:rsid w:val="00651EC0"/>
    <w:rsid w:val="00653401"/>
    <w:rsid w:val="0066476C"/>
    <w:rsid w:val="00670158"/>
    <w:rsid w:val="00670D9D"/>
    <w:rsid w:val="006739CD"/>
    <w:rsid w:val="00677140"/>
    <w:rsid w:val="00684BC7"/>
    <w:rsid w:val="00686B0E"/>
    <w:rsid w:val="00690A96"/>
    <w:rsid w:val="006934E4"/>
    <w:rsid w:val="00695848"/>
    <w:rsid w:val="006A3C6A"/>
    <w:rsid w:val="006B068A"/>
    <w:rsid w:val="006B25EB"/>
    <w:rsid w:val="006B4937"/>
    <w:rsid w:val="006B65B7"/>
    <w:rsid w:val="006B67B6"/>
    <w:rsid w:val="006B72B3"/>
    <w:rsid w:val="006C05B5"/>
    <w:rsid w:val="006C2735"/>
    <w:rsid w:val="006C4C53"/>
    <w:rsid w:val="006D5B43"/>
    <w:rsid w:val="006D65BC"/>
    <w:rsid w:val="006E014D"/>
    <w:rsid w:val="006E218A"/>
    <w:rsid w:val="006E3FC3"/>
    <w:rsid w:val="006E55EA"/>
    <w:rsid w:val="006F0147"/>
    <w:rsid w:val="006F271F"/>
    <w:rsid w:val="00703AA5"/>
    <w:rsid w:val="007104D6"/>
    <w:rsid w:val="00712921"/>
    <w:rsid w:val="007177D2"/>
    <w:rsid w:val="0072671E"/>
    <w:rsid w:val="00732C35"/>
    <w:rsid w:val="00736CBF"/>
    <w:rsid w:val="0074290A"/>
    <w:rsid w:val="0074500C"/>
    <w:rsid w:val="00745798"/>
    <w:rsid w:val="00746D57"/>
    <w:rsid w:val="007513D2"/>
    <w:rsid w:val="00755531"/>
    <w:rsid w:val="00763523"/>
    <w:rsid w:val="00764B19"/>
    <w:rsid w:val="007672AC"/>
    <w:rsid w:val="00772993"/>
    <w:rsid w:val="00773498"/>
    <w:rsid w:val="00776090"/>
    <w:rsid w:val="00781371"/>
    <w:rsid w:val="00791CA0"/>
    <w:rsid w:val="00796ABC"/>
    <w:rsid w:val="007A2325"/>
    <w:rsid w:val="007C1D15"/>
    <w:rsid w:val="007D0DA4"/>
    <w:rsid w:val="007D6740"/>
    <w:rsid w:val="007E06CB"/>
    <w:rsid w:val="007E23DD"/>
    <w:rsid w:val="007E337A"/>
    <w:rsid w:val="007E52F8"/>
    <w:rsid w:val="007F11A4"/>
    <w:rsid w:val="007F2969"/>
    <w:rsid w:val="007F34AC"/>
    <w:rsid w:val="007F453C"/>
    <w:rsid w:val="007F564F"/>
    <w:rsid w:val="008032C2"/>
    <w:rsid w:val="008105FB"/>
    <w:rsid w:val="0081514E"/>
    <w:rsid w:val="00820FCC"/>
    <w:rsid w:val="008230D7"/>
    <w:rsid w:val="00831FA8"/>
    <w:rsid w:val="00840198"/>
    <w:rsid w:val="00850018"/>
    <w:rsid w:val="00850A2F"/>
    <w:rsid w:val="00851252"/>
    <w:rsid w:val="00863546"/>
    <w:rsid w:val="00877148"/>
    <w:rsid w:val="00880198"/>
    <w:rsid w:val="008826F3"/>
    <w:rsid w:val="00882BE0"/>
    <w:rsid w:val="00890ED5"/>
    <w:rsid w:val="008A48C3"/>
    <w:rsid w:val="008A5B2D"/>
    <w:rsid w:val="008B5D3D"/>
    <w:rsid w:val="008B683C"/>
    <w:rsid w:val="008C227F"/>
    <w:rsid w:val="008C263C"/>
    <w:rsid w:val="008C3A42"/>
    <w:rsid w:val="008C5EA8"/>
    <w:rsid w:val="008D057E"/>
    <w:rsid w:val="008D32EE"/>
    <w:rsid w:val="008D4FEE"/>
    <w:rsid w:val="008E25D5"/>
    <w:rsid w:val="008F08C4"/>
    <w:rsid w:val="008F3071"/>
    <w:rsid w:val="008F3D5F"/>
    <w:rsid w:val="00900C42"/>
    <w:rsid w:val="00900C84"/>
    <w:rsid w:val="00901DFF"/>
    <w:rsid w:val="00906155"/>
    <w:rsid w:val="00906AA2"/>
    <w:rsid w:val="0090793E"/>
    <w:rsid w:val="00921239"/>
    <w:rsid w:val="00926330"/>
    <w:rsid w:val="0093082D"/>
    <w:rsid w:val="00930D00"/>
    <w:rsid w:val="00933BB5"/>
    <w:rsid w:val="00940A2D"/>
    <w:rsid w:val="009410F0"/>
    <w:rsid w:val="00943A40"/>
    <w:rsid w:val="00960C20"/>
    <w:rsid w:val="00970684"/>
    <w:rsid w:val="00974F51"/>
    <w:rsid w:val="00976F3F"/>
    <w:rsid w:val="00986124"/>
    <w:rsid w:val="00996E99"/>
    <w:rsid w:val="009A0412"/>
    <w:rsid w:val="009A196F"/>
    <w:rsid w:val="009A7C64"/>
    <w:rsid w:val="009B18FF"/>
    <w:rsid w:val="009B404C"/>
    <w:rsid w:val="009B54AE"/>
    <w:rsid w:val="009C2D17"/>
    <w:rsid w:val="009C63F0"/>
    <w:rsid w:val="009C6404"/>
    <w:rsid w:val="009C7414"/>
    <w:rsid w:val="009D0365"/>
    <w:rsid w:val="009D1921"/>
    <w:rsid w:val="009D3924"/>
    <w:rsid w:val="009D6714"/>
    <w:rsid w:val="009E4EC8"/>
    <w:rsid w:val="009F051B"/>
    <w:rsid w:val="009F4DB0"/>
    <w:rsid w:val="009F54CD"/>
    <w:rsid w:val="009F57B0"/>
    <w:rsid w:val="009F5E9F"/>
    <w:rsid w:val="00A001C6"/>
    <w:rsid w:val="00A0065A"/>
    <w:rsid w:val="00A04ADC"/>
    <w:rsid w:val="00A073F2"/>
    <w:rsid w:val="00A11726"/>
    <w:rsid w:val="00A11978"/>
    <w:rsid w:val="00A1375A"/>
    <w:rsid w:val="00A156CD"/>
    <w:rsid w:val="00A238DB"/>
    <w:rsid w:val="00A2715F"/>
    <w:rsid w:val="00A31FEC"/>
    <w:rsid w:val="00A34BF7"/>
    <w:rsid w:val="00A4086B"/>
    <w:rsid w:val="00A43A5B"/>
    <w:rsid w:val="00A4488E"/>
    <w:rsid w:val="00A460B6"/>
    <w:rsid w:val="00A4684C"/>
    <w:rsid w:val="00A47157"/>
    <w:rsid w:val="00A56069"/>
    <w:rsid w:val="00A733DA"/>
    <w:rsid w:val="00A80EBD"/>
    <w:rsid w:val="00A82A91"/>
    <w:rsid w:val="00A83C32"/>
    <w:rsid w:val="00A8538C"/>
    <w:rsid w:val="00A90975"/>
    <w:rsid w:val="00A90A12"/>
    <w:rsid w:val="00A9154A"/>
    <w:rsid w:val="00AA3835"/>
    <w:rsid w:val="00AB1C79"/>
    <w:rsid w:val="00AB791C"/>
    <w:rsid w:val="00AC106A"/>
    <w:rsid w:val="00AC42D3"/>
    <w:rsid w:val="00AC7F5B"/>
    <w:rsid w:val="00AD4DD8"/>
    <w:rsid w:val="00AD6D1B"/>
    <w:rsid w:val="00AE2EBC"/>
    <w:rsid w:val="00AE569D"/>
    <w:rsid w:val="00AF0DA0"/>
    <w:rsid w:val="00AF3AD9"/>
    <w:rsid w:val="00AF6E30"/>
    <w:rsid w:val="00AF7E35"/>
    <w:rsid w:val="00B01CAA"/>
    <w:rsid w:val="00B0254A"/>
    <w:rsid w:val="00B02D93"/>
    <w:rsid w:val="00B06687"/>
    <w:rsid w:val="00B06807"/>
    <w:rsid w:val="00B13BC4"/>
    <w:rsid w:val="00B1567C"/>
    <w:rsid w:val="00B16411"/>
    <w:rsid w:val="00B24196"/>
    <w:rsid w:val="00B26CE8"/>
    <w:rsid w:val="00B34319"/>
    <w:rsid w:val="00B508CF"/>
    <w:rsid w:val="00B50ACF"/>
    <w:rsid w:val="00B522BF"/>
    <w:rsid w:val="00B52915"/>
    <w:rsid w:val="00B56745"/>
    <w:rsid w:val="00B63F19"/>
    <w:rsid w:val="00B647F2"/>
    <w:rsid w:val="00B66051"/>
    <w:rsid w:val="00B66B4D"/>
    <w:rsid w:val="00B672EC"/>
    <w:rsid w:val="00B72D81"/>
    <w:rsid w:val="00B7411B"/>
    <w:rsid w:val="00B74B52"/>
    <w:rsid w:val="00B76A77"/>
    <w:rsid w:val="00B93408"/>
    <w:rsid w:val="00B96E57"/>
    <w:rsid w:val="00BB0567"/>
    <w:rsid w:val="00BB3C89"/>
    <w:rsid w:val="00BB7CF6"/>
    <w:rsid w:val="00BC17CA"/>
    <w:rsid w:val="00BC53F8"/>
    <w:rsid w:val="00BC600C"/>
    <w:rsid w:val="00BC6141"/>
    <w:rsid w:val="00BD30D5"/>
    <w:rsid w:val="00BD7AC2"/>
    <w:rsid w:val="00BE7A61"/>
    <w:rsid w:val="00BF0858"/>
    <w:rsid w:val="00BF0C6B"/>
    <w:rsid w:val="00BF2611"/>
    <w:rsid w:val="00BF565A"/>
    <w:rsid w:val="00C011CE"/>
    <w:rsid w:val="00C10B75"/>
    <w:rsid w:val="00C150BB"/>
    <w:rsid w:val="00C271CF"/>
    <w:rsid w:val="00C27FAC"/>
    <w:rsid w:val="00C32FE1"/>
    <w:rsid w:val="00C35CB6"/>
    <w:rsid w:val="00C36DCB"/>
    <w:rsid w:val="00C40E3E"/>
    <w:rsid w:val="00C5243C"/>
    <w:rsid w:val="00C5371B"/>
    <w:rsid w:val="00C56309"/>
    <w:rsid w:val="00C564CE"/>
    <w:rsid w:val="00C632E8"/>
    <w:rsid w:val="00C64C89"/>
    <w:rsid w:val="00C674BB"/>
    <w:rsid w:val="00C7021B"/>
    <w:rsid w:val="00C73F63"/>
    <w:rsid w:val="00C74B7F"/>
    <w:rsid w:val="00C76E0B"/>
    <w:rsid w:val="00C80F78"/>
    <w:rsid w:val="00C828D7"/>
    <w:rsid w:val="00C82C0A"/>
    <w:rsid w:val="00C838E1"/>
    <w:rsid w:val="00C84D26"/>
    <w:rsid w:val="00C85FB6"/>
    <w:rsid w:val="00C862F0"/>
    <w:rsid w:val="00C957A2"/>
    <w:rsid w:val="00CA12AD"/>
    <w:rsid w:val="00CA5E17"/>
    <w:rsid w:val="00CB3B87"/>
    <w:rsid w:val="00CC00BE"/>
    <w:rsid w:val="00CC1CA2"/>
    <w:rsid w:val="00CC4AE3"/>
    <w:rsid w:val="00CC6AD4"/>
    <w:rsid w:val="00CD638E"/>
    <w:rsid w:val="00CD6396"/>
    <w:rsid w:val="00CE06E0"/>
    <w:rsid w:val="00CE5BF1"/>
    <w:rsid w:val="00CF275F"/>
    <w:rsid w:val="00CF4031"/>
    <w:rsid w:val="00CF4306"/>
    <w:rsid w:val="00CF7A6C"/>
    <w:rsid w:val="00D01D8B"/>
    <w:rsid w:val="00D106F0"/>
    <w:rsid w:val="00D14D7A"/>
    <w:rsid w:val="00D30267"/>
    <w:rsid w:val="00D31559"/>
    <w:rsid w:val="00D376B7"/>
    <w:rsid w:val="00D402DD"/>
    <w:rsid w:val="00D40C25"/>
    <w:rsid w:val="00D41615"/>
    <w:rsid w:val="00D469A6"/>
    <w:rsid w:val="00D562E6"/>
    <w:rsid w:val="00D60492"/>
    <w:rsid w:val="00D618BD"/>
    <w:rsid w:val="00D622D5"/>
    <w:rsid w:val="00D6342D"/>
    <w:rsid w:val="00D64707"/>
    <w:rsid w:val="00D67130"/>
    <w:rsid w:val="00D67958"/>
    <w:rsid w:val="00D67971"/>
    <w:rsid w:val="00D77FAA"/>
    <w:rsid w:val="00D81E04"/>
    <w:rsid w:val="00D830C9"/>
    <w:rsid w:val="00DA25CF"/>
    <w:rsid w:val="00DA2808"/>
    <w:rsid w:val="00DA337F"/>
    <w:rsid w:val="00DA39FA"/>
    <w:rsid w:val="00DA74ED"/>
    <w:rsid w:val="00DB1838"/>
    <w:rsid w:val="00DB3576"/>
    <w:rsid w:val="00DB61D2"/>
    <w:rsid w:val="00DC1528"/>
    <w:rsid w:val="00DC32A6"/>
    <w:rsid w:val="00DD4F4F"/>
    <w:rsid w:val="00DE29F4"/>
    <w:rsid w:val="00DE7C6E"/>
    <w:rsid w:val="00DF12C8"/>
    <w:rsid w:val="00DF1D43"/>
    <w:rsid w:val="00DF571E"/>
    <w:rsid w:val="00E00D30"/>
    <w:rsid w:val="00E028CD"/>
    <w:rsid w:val="00E07101"/>
    <w:rsid w:val="00E12231"/>
    <w:rsid w:val="00E1299E"/>
    <w:rsid w:val="00E200B2"/>
    <w:rsid w:val="00E26946"/>
    <w:rsid w:val="00E27FD1"/>
    <w:rsid w:val="00E32878"/>
    <w:rsid w:val="00E33AEB"/>
    <w:rsid w:val="00E35EC2"/>
    <w:rsid w:val="00E36127"/>
    <w:rsid w:val="00E40668"/>
    <w:rsid w:val="00E530C5"/>
    <w:rsid w:val="00E621DF"/>
    <w:rsid w:val="00E67FDE"/>
    <w:rsid w:val="00E704BA"/>
    <w:rsid w:val="00E71673"/>
    <w:rsid w:val="00E71DCB"/>
    <w:rsid w:val="00E73392"/>
    <w:rsid w:val="00E83032"/>
    <w:rsid w:val="00E91CBF"/>
    <w:rsid w:val="00E92D43"/>
    <w:rsid w:val="00EA19EF"/>
    <w:rsid w:val="00EA2258"/>
    <w:rsid w:val="00EA240E"/>
    <w:rsid w:val="00EB59D3"/>
    <w:rsid w:val="00EB6394"/>
    <w:rsid w:val="00EB671D"/>
    <w:rsid w:val="00EC18AE"/>
    <w:rsid w:val="00EC3704"/>
    <w:rsid w:val="00ED3787"/>
    <w:rsid w:val="00ED4B15"/>
    <w:rsid w:val="00ED577F"/>
    <w:rsid w:val="00ED5FA1"/>
    <w:rsid w:val="00ED71A9"/>
    <w:rsid w:val="00EE0CB7"/>
    <w:rsid w:val="00EF2CEC"/>
    <w:rsid w:val="00EF331A"/>
    <w:rsid w:val="00EF3C55"/>
    <w:rsid w:val="00EF665D"/>
    <w:rsid w:val="00EF755E"/>
    <w:rsid w:val="00EF7755"/>
    <w:rsid w:val="00F00EC0"/>
    <w:rsid w:val="00F02160"/>
    <w:rsid w:val="00F10865"/>
    <w:rsid w:val="00F11F29"/>
    <w:rsid w:val="00F15736"/>
    <w:rsid w:val="00F31CAE"/>
    <w:rsid w:val="00F33B7A"/>
    <w:rsid w:val="00F3642E"/>
    <w:rsid w:val="00F5702C"/>
    <w:rsid w:val="00F60672"/>
    <w:rsid w:val="00F607F9"/>
    <w:rsid w:val="00F60CAB"/>
    <w:rsid w:val="00F617B2"/>
    <w:rsid w:val="00F76292"/>
    <w:rsid w:val="00F84983"/>
    <w:rsid w:val="00F8624C"/>
    <w:rsid w:val="00F868B8"/>
    <w:rsid w:val="00F96F0D"/>
    <w:rsid w:val="00FA6FD4"/>
    <w:rsid w:val="00FB086E"/>
    <w:rsid w:val="00FB0B40"/>
    <w:rsid w:val="00FB1519"/>
    <w:rsid w:val="00FB3F60"/>
    <w:rsid w:val="00FC7794"/>
    <w:rsid w:val="00FD0032"/>
    <w:rsid w:val="00FE2094"/>
    <w:rsid w:val="00FE545F"/>
    <w:rsid w:val="00FF4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F2E93E"/>
  <w15:chartTrackingRefBased/>
  <w15:docId w15:val="{694B91BE-41B2-A141-B6E1-A51D3322B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Calibri (Body)"/>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5B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5B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5B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5B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5B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5B2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5B2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5B2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5B2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B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5B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5B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5B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5B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5B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5B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5B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5B2D"/>
    <w:rPr>
      <w:rFonts w:eastAsiaTheme="majorEastAsia" w:cstheme="majorBidi"/>
      <w:color w:val="272727" w:themeColor="text1" w:themeTint="D8"/>
    </w:rPr>
  </w:style>
  <w:style w:type="paragraph" w:styleId="Title">
    <w:name w:val="Title"/>
    <w:basedOn w:val="Normal"/>
    <w:next w:val="Normal"/>
    <w:link w:val="TitleChar"/>
    <w:uiPriority w:val="10"/>
    <w:qFormat/>
    <w:rsid w:val="008A5B2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5B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5B2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5B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5B2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A5B2D"/>
    <w:rPr>
      <w:i/>
      <w:iCs/>
      <w:color w:val="404040" w:themeColor="text1" w:themeTint="BF"/>
    </w:rPr>
  </w:style>
  <w:style w:type="paragraph" w:styleId="ListParagraph">
    <w:name w:val="List Paragraph"/>
    <w:basedOn w:val="Normal"/>
    <w:uiPriority w:val="1"/>
    <w:qFormat/>
    <w:rsid w:val="008A5B2D"/>
    <w:pPr>
      <w:ind w:left="720"/>
      <w:contextualSpacing/>
    </w:pPr>
  </w:style>
  <w:style w:type="character" w:styleId="IntenseEmphasis">
    <w:name w:val="Intense Emphasis"/>
    <w:basedOn w:val="DefaultParagraphFont"/>
    <w:uiPriority w:val="21"/>
    <w:qFormat/>
    <w:rsid w:val="008A5B2D"/>
    <w:rPr>
      <w:i/>
      <w:iCs/>
      <w:color w:val="0F4761" w:themeColor="accent1" w:themeShade="BF"/>
    </w:rPr>
  </w:style>
  <w:style w:type="paragraph" w:styleId="IntenseQuote">
    <w:name w:val="Intense Quote"/>
    <w:basedOn w:val="Normal"/>
    <w:next w:val="Normal"/>
    <w:link w:val="IntenseQuoteChar"/>
    <w:uiPriority w:val="30"/>
    <w:qFormat/>
    <w:rsid w:val="008A5B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5B2D"/>
    <w:rPr>
      <w:i/>
      <w:iCs/>
      <w:color w:val="0F4761" w:themeColor="accent1" w:themeShade="BF"/>
    </w:rPr>
  </w:style>
  <w:style w:type="character" w:styleId="IntenseReference">
    <w:name w:val="Intense Reference"/>
    <w:basedOn w:val="DefaultParagraphFont"/>
    <w:uiPriority w:val="32"/>
    <w:qFormat/>
    <w:rsid w:val="008A5B2D"/>
    <w:rPr>
      <w:b/>
      <w:bCs/>
      <w:smallCaps/>
      <w:color w:val="0F4761" w:themeColor="accent1" w:themeShade="BF"/>
      <w:spacing w:val="5"/>
    </w:rPr>
  </w:style>
  <w:style w:type="character" w:styleId="Hyperlink">
    <w:name w:val="Hyperlink"/>
    <w:basedOn w:val="DefaultParagraphFont"/>
    <w:uiPriority w:val="99"/>
    <w:unhideWhenUsed/>
    <w:rsid w:val="009D0365"/>
    <w:rPr>
      <w:color w:val="467886" w:themeColor="hyperlink"/>
      <w:u w:val="single"/>
    </w:rPr>
  </w:style>
  <w:style w:type="table" w:styleId="TableGrid">
    <w:name w:val="Table Grid"/>
    <w:basedOn w:val="TableNormal"/>
    <w:uiPriority w:val="39"/>
    <w:rsid w:val="004838E0"/>
    <w:rPr>
      <w:color w:val="000000" w:themeColor="text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838E0"/>
  </w:style>
  <w:style w:type="paragraph" w:customStyle="1" w:styleId="x">
    <w:name w:val="x"/>
    <w:basedOn w:val="Normal"/>
    <w:rsid w:val="00627C40"/>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unhideWhenUsed/>
    <w:rsid w:val="00A90975"/>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A90975"/>
    <w:rPr>
      <w:b/>
      <w:bCs/>
    </w:rPr>
  </w:style>
  <w:style w:type="character" w:customStyle="1" w:styleId="screenreader-only">
    <w:name w:val="screenreader-only"/>
    <w:basedOn w:val="DefaultParagraphFont"/>
    <w:rsid w:val="00A90975"/>
  </w:style>
  <w:style w:type="paragraph" w:styleId="Footer">
    <w:name w:val="footer"/>
    <w:basedOn w:val="Normal"/>
    <w:link w:val="FooterChar"/>
    <w:uiPriority w:val="99"/>
    <w:unhideWhenUsed/>
    <w:rsid w:val="00203820"/>
    <w:pPr>
      <w:tabs>
        <w:tab w:val="center" w:pos="4680"/>
        <w:tab w:val="right" w:pos="9360"/>
      </w:tabs>
    </w:pPr>
  </w:style>
  <w:style w:type="character" w:customStyle="1" w:styleId="FooterChar">
    <w:name w:val="Footer Char"/>
    <w:basedOn w:val="DefaultParagraphFont"/>
    <w:link w:val="Footer"/>
    <w:uiPriority w:val="99"/>
    <w:rsid w:val="00203820"/>
  </w:style>
  <w:style w:type="character" w:styleId="PageNumber">
    <w:name w:val="page number"/>
    <w:basedOn w:val="DefaultParagraphFont"/>
    <w:uiPriority w:val="99"/>
    <w:semiHidden/>
    <w:unhideWhenUsed/>
    <w:rsid w:val="00203820"/>
  </w:style>
  <w:style w:type="character" w:styleId="Emphasis">
    <w:name w:val="Emphasis"/>
    <w:basedOn w:val="DefaultParagraphFont"/>
    <w:uiPriority w:val="20"/>
    <w:qFormat/>
    <w:rsid w:val="005129B0"/>
    <w:rPr>
      <w:i/>
      <w:iCs/>
    </w:rPr>
  </w:style>
  <w:style w:type="character" w:styleId="FollowedHyperlink">
    <w:name w:val="FollowedHyperlink"/>
    <w:basedOn w:val="DefaultParagraphFont"/>
    <w:uiPriority w:val="99"/>
    <w:semiHidden/>
    <w:unhideWhenUsed/>
    <w:rsid w:val="001143E9"/>
    <w:rPr>
      <w:color w:val="96607D" w:themeColor="followedHyperlink"/>
      <w:u w:val="single"/>
    </w:rPr>
  </w:style>
  <w:style w:type="character" w:styleId="UnresolvedMention">
    <w:name w:val="Unresolved Mention"/>
    <w:basedOn w:val="DefaultParagraphFont"/>
    <w:uiPriority w:val="99"/>
    <w:semiHidden/>
    <w:unhideWhenUsed/>
    <w:rsid w:val="00A117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QbmfLjBUSV8" TargetMode="External"/><Relationship Id="rId21" Type="http://schemas.openxmlformats.org/officeDocument/2006/relationships/hyperlink" Target="https://ufl.instructure.com/courses/487622/files/79601543/download?wrap=1" TargetMode="External"/><Relationship Id="rId34" Type="http://schemas.openxmlformats.org/officeDocument/2006/relationships/hyperlink" Target="https://doi.org/10.1177/0308275X231194253" TargetMode="External"/><Relationship Id="rId42" Type="http://schemas.openxmlformats.org/officeDocument/2006/relationships/hyperlink" Target="https://syllabus.ufl.edu/syllabus-policy/uf-syllabus-policy-links/" TargetMode="External"/><Relationship Id="rId47" Type="http://schemas.openxmlformats.org/officeDocument/2006/relationships/hyperlink" Target="tel:3523921308" TargetMode="External"/><Relationship Id="rId50" Type="http://schemas.openxmlformats.org/officeDocument/2006/relationships/hyperlink" Target="https://elearning.ufl.edu/" TargetMode="External"/><Relationship Id="rId55" Type="http://schemas.openxmlformats.org/officeDocument/2006/relationships/hyperlink" Target="https://uflib.ufl.edu/using-the-libraries/" TargetMode="External"/><Relationship Id="rId63" Type="http://schemas.openxmlformats.org/officeDocument/2006/relationships/hyperlink" Target="https://guides.uflib.ufl.edu/prf.php?account_id=217522"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ustaincoffee.org/" TargetMode="External"/><Relationship Id="rId29" Type="http://schemas.openxmlformats.org/officeDocument/2006/relationships/hyperlink" Target="https://www.huffpost.com/entry/10-reasons-fair-trade-coffee-doesnt-work_b_5651663" TargetMode="External"/><Relationship Id="rId11" Type="http://schemas.openxmlformats.org/officeDocument/2006/relationships/hyperlink" Target="https://www.youtube.com/watch?v=2HgQTej6ZV8" TargetMode="External"/><Relationship Id="rId24" Type="http://schemas.openxmlformats.org/officeDocument/2006/relationships/hyperlink" Target="https://www.youtube.com/watch?v=uRGiGbX9lIo" TargetMode="External"/><Relationship Id="rId32" Type="http://schemas.openxmlformats.org/officeDocument/2006/relationships/hyperlink" Target="http://www.icocoffee.org" TargetMode="External"/><Relationship Id="rId37" Type="http://schemas.openxmlformats.org/officeDocument/2006/relationships/hyperlink" Target="https://www.youtube.com/watch?v=AjI35zZJBdI" TargetMode="External"/><Relationship Id="rId40" Type="http://schemas.openxmlformats.org/officeDocument/2006/relationships/hyperlink" Target="https://www.youtube.com/watch?v=rN39jGDF_r0" TargetMode="External"/><Relationship Id="rId45" Type="http://schemas.openxmlformats.org/officeDocument/2006/relationships/hyperlink" Target="tel:(352)%20294-7540" TargetMode="External"/><Relationship Id="rId53" Type="http://schemas.openxmlformats.org/officeDocument/2006/relationships/hyperlink" Target="https://uflib.ufl.edu/find/" TargetMode="External"/><Relationship Id="rId58" Type="http://schemas.openxmlformats.org/officeDocument/2006/relationships/hyperlink" Target="https://uflib.ufl.edu/find/"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guides.uflib.ufl.edu/anthropology" TargetMode="External"/><Relationship Id="rId19" Type="http://schemas.openxmlformats.org/officeDocument/2006/relationships/hyperlink" Target="https://www.carbonclimateandcoffee.com/learn" TargetMode="External"/><Relationship Id="rId14" Type="http://schemas.openxmlformats.org/officeDocument/2006/relationships/hyperlink" Target="https://ufl.instructure.com/courses/514222/files/89102256?wrap=1" TargetMode="External"/><Relationship Id="rId22" Type="http://schemas.openxmlformats.org/officeDocument/2006/relationships/hyperlink" Target="http://www.motherjones.com/blue-marble/2014/03/coffee-k-cups-green-mountain-polystyrene-plastic" TargetMode="External"/><Relationship Id="rId27" Type="http://schemas.openxmlformats.org/officeDocument/2006/relationships/hyperlink" Target="https://www.youtube.com/watch?v=PZ9ft8iOlMg" TargetMode="External"/><Relationship Id="rId30" Type="http://schemas.openxmlformats.org/officeDocument/2006/relationships/hyperlink" Target="https://ufl.instructure.com/courses/514222/files/89102196?wrap=1" TargetMode="External"/><Relationship Id="rId35" Type="http://schemas.openxmlformats.org/officeDocument/2006/relationships/hyperlink" Target="https://www.thelittleblackcoffeecup.com/journal/coffeetasting" TargetMode="External"/><Relationship Id="rId43" Type="http://schemas.openxmlformats.org/officeDocument/2006/relationships/hyperlink" Target="https://catalog.ufl.edu/UGRD/academic-regulations/attendance-policies/" TargetMode="External"/><Relationship Id="rId48" Type="http://schemas.openxmlformats.org/officeDocument/2006/relationships/hyperlink" Target="http://www.dso.ufl.edu/" TargetMode="External"/><Relationship Id="rId56" Type="http://schemas.openxmlformats.org/officeDocument/2006/relationships/hyperlink" Target="https://uflib.ufl.edu/find/ask/" TargetMode="External"/><Relationship Id="rId64" Type="http://schemas.openxmlformats.org/officeDocument/2006/relationships/hyperlink" Target="https://uflib.ufl.edu/find/ask/" TargetMode="External"/><Relationship Id="rId8" Type="http://schemas.openxmlformats.org/officeDocument/2006/relationships/hyperlink" Target="mailto:tuckerc@ufl.edu" TargetMode="External"/><Relationship Id="rId51" Type="http://schemas.openxmlformats.org/officeDocument/2006/relationships/hyperlink" Target="https://elearning.ufl.edu/student-help-faqs/" TargetMode="External"/><Relationship Id="rId3" Type="http://schemas.openxmlformats.org/officeDocument/2006/relationships/styles" Target="styles.xml"/><Relationship Id="rId12" Type="http://schemas.openxmlformats.org/officeDocument/2006/relationships/hyperlink" Target="https://www.youtube.com/watch?v=ZxEkMGziyDU" TargetMode="External"/><Relationship Id="rId17" Type="http://schemas.openxmlformats.org/officeDocument/2006/relationships/hyperlink" Target="https://coopcoffees.coop/" TargetMode="External"/><Relationship Id="rId25" Type="http://schemas.openxmlformats.org/officeDocument/2006/relationships/hyperlink" Target="https://www.youtube.com/watch?v=pkqBSPzzbKU" TargetMode="External"/><Relationship Id="rId33" Type="http://schemas.openxmlformats.org/officeDocument/2006/relationships/hyperlink" Target="10%20Reasons%20Fair-Trade%20Coffee%20Doesn't%20Work" TargetMode="External"/><Relationship Id="rId38" Type="http://schemas.openxmlformats.org/officeDocument/2006/relationships/hyperlink" Target="https://www.youtube.com/watch?v=xyXOg_LusPs" TargetMode="External"/><Relationship Id="rId46" Type="http://schemas.openxmlformats.org/officeDocument/2006/relationships/hyperlink" Target="http://www.ombuds.ufl.edu/" TargetMode="External"/><Relationship Id="rId59" Type="http://schemas.openxmlformats.org/officeDocument/2006/relationships/hyperlink" Target="https://uflib.ufl.edu/libraries-collections/" TargetMode="External"/><Relationship Id="rId20" Type="http://schemas.openxmlformats.org/officeDocument/2006/relationships/hyperlink" Target="https://static1.squarespace.com/static/6176daf1156c8f7ecda2607f/t/64ff44ddb99e80233936b7cf/1694450918241/Strong_Black_Coffee_Nov-Dec2018_RoastMagazine.pdf" TargetMode="External"/><Relationship Id="rId41" Type="http://schemas.openxmlformats.org/officeDocument/2006/relationships/hyperlink" Target="https://syllabus.ufl.edu/syllabus-policy/uf-syllabus-policy-links/" TargetMode="External"/><Relationship Id="rId54" Type="http://schemas.openxmlformats.org/officeDocument/2006/relationships/hyperlink" Target="https://uflib.ufl.edu/libraries-collections/" TargetMode="External"/><Relationship Id="rId62" Type="http://schemas.openxmlformats.org/officeDocument/2006/relationships/hyperlink" Target="https://guides.uflib.ufl.edu/anthroUF/assignmen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sajournals.onlinelibrary.wiley.com/doi/10.1002/ecs2.4594" TargetMode="External"/><Relationship Id="rId23" Type="http://schemas.openxmlformats.org/officeDocument/2006/relationships/hyperlink" Target="https://www.nature.com/articles/s41598-020-65058-1" TargetMode="External"/><Relationship Id="rId28" Type="http://schemas.openxmlformats.org/officeDocument/2006/relationships/hyperlink" Target="10%20Reasons%20Fair-Trade%20Coffee%20Doesn't%20Work" TargetMode="External"/><Relationship Id="rId36" Type="http://schemas.openxmlformats.org/officeDocument/2006/relationships/hyperlink" Target="https://ufl.instructure.com/courses/487622/files/79601585/download?wrap=1" TargetMode="External"/><Relationship Id="rId49" Type="http://schemas.openxmlformats.org/officeDocument/2006/relationships/hyperlink" Target="tel:3523921261" TargetMode="External"/><Relationship Id="rId57" Type="http://schemas.openxmlformats.org/officeDocument/2006/relationships/hyperlink" Target="https://uflib.ufl.edu/" TargetMode="External"/><Relationship Id="rId10" Type="http://schemas.openxmlformats.org/officeDocument/2006/relationships/footer" Target="footer2.xml"/><Relationship Id="rId31" Type="http://schemas.openxmlformats.org/officeDocument/2006/relationships/hyperlink" Target="https://ufl.instructure.com/courses/514222/files/89102226?wrap=1" TargetMode="External"/><Relationship Id="rId44" Type="http://schemas.openxmlformats.org/officeDocument/2006/relationships/hyperlink" Target="mailto:krigbaum@ufl.edu" TargetMode="External"/><Relationship Id="rId52" Type="http://schemas.openxmlformats.org/officeDocument/2006/relationships/hyperlink" Target="https://uflib.ufl.edu/" TargetMode="External"/><Relationship Id="rId60" Type="http://schemas.openxmlformats.org/officeDocument/2006/relationships/hyperlink" Target="https://uflib.ufl.edu/using-the-libraries/"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s://doi.org/10.1126/sciadv.aav3473" TargetMode="External"/><Relationship Id="rId18" Type="http://schemas.openxmlformats.org/officeDocument/2006/relationships/hyperlink" Target="https://coolfarm.org/resources/" TargetMode="External"/><Relationship Id="rId39" Type="http://schemas.openxmlformats.org/officeDocument/2006/relationships/hyperlink" Target="https://www.youtube.com/watch?v=HowtT-9tDF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6380FF-B44B-8C47-AF25-73D592409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TotalTime>
  <Pages>12</Pages>
  <Words>4287</Words>
  <Characters>24440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Tucker, Catherine</dc:creator>
  <cp:keywords/>
  <dc:description/>
  <cp:lastModifiedBy>Tucker, Catherine</cp:lastModifiedBy>
  <cp:revision>31</cp:revision>
  <cp:lastPrinted>2025-12-19T20:24:00Z</cp:lastPrinted>
  <dcterms:created xsi:type="dcterms:W3CDTF">2025-12-19T04:37:00Z</dcterms:created>
  <dcterms:modified xsi:type="dcterms:W3CDTF">2025-12-20T04:30:00Z</dcterms:modified>
</cp:coreProperties>
</file>